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0FE2" w:rsidRPr="00D26D1B" w:rsidRDefault="00800FE2" w:rsidP="00800FE2">
      <w:pPr>
        <w:pStyle w:val="a5"/>
        <w:ind w:right="-142"/>
        <w:rPr>
          <w:szCs w:val="24"/>
        </w:rPr>
      </w:pPr>
      <w:r w:rsidRPr="00D26D1B">
        <w:rPr>
          <w:szCs w:val="24"/>
        </w:rPr>
        <w:t>ДОГОВОР№</w:t>
      </w:r>
      <w:r w:rsidR="00143297">
        <w:rPr>
          <w:szCs w:val="24"/>
        </w:rPr>
        <w:t xml:space="preserve"> 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4820"/>
      </w:tblGrid>
      <w:tr w:rsidR="00800FE2" w:rsidRPr="00D26D1B" w:rsidTr="003757AF">
        <w:trPr>
          <w:trHeight w:val="591"/>
        </w:trPr>
        <w:tc>
          <w:tcPr>
            <w:tcW w:w="4644" w:type="dxa"/>
            <w:tcBorders>
              <w:top w:val="nil"/>
              <w:left w:val="nil"/>
              <w:bottom w:val="nil"/>
              <w:right w:val="nil"/>
            </w:tcBorders>
            <w:shd w:val="clear" w:color="auto" w:fill="auto"/>
          </w:tcPr>
          <w:p w:rsidR="00800FE2" w:rsidRPr="00D26D1B" w:rsidRDefault="00800FE2" w:rsidP="003757AF">
            <w:pPr>
              <w:tabs>
                <w:tab w:val="left" w:pos="9846"/>
              </w:tabs>
              <w:spacing w:after="0" w:line="240" w:lineRule="auto"/>
              <w:ind w:left="142" w:right="-54" w:firstLine="425"/>
              <w:rPr>
                <w:rFonts w:ascii="Times New Roman" w:hAnsi="Times New Roman"/>
                <w:sz w:val="24"/>
                <w:szCs w:val="24"/>
              </w:rPr>
            </w:pPr>
          </w:p>
          <w:p w:rsidR="00800FE2" w:rsidRPr="00D26D1B" w:rsidRDefault="00800FE2" w:rsidP="003757AF">
            <w:pPr>
              <w:tabs>
                <w:tab w:val="left" w:pos="9846"/>
              </w:tabs>
              <w:spacing w:after="0" w:line="240" w:lineRule="auto"/>
              <w:ind w:left="142" w:right="-54" w:firstLine="425"/>
              <w:rPr>
                <w:rFonts w:ascii="Times New Roman" w:hAnsi="Times New Roman"/>
                <w:sz w:val="24"/>
                <w:szCs w:val="24"/>
              </w:rPr>
            </w:pPr>
            <w:r w:rsidRPr="00D26D1B">
              <w:rPr>
                <w:rFonts w:ascii="Times New Roman" w:hAnsi="Times New Roman"/>
                <w:sz w:val="24"/>
                <w:szCs w:val="24"/>
              </w:rPr>
              <w:t>г. Оренбург</w:t>
            </w:r>
          </w:p>
        </w:tc>
        <w:tc>
          <w:tcPr>
            <w:tcW w:w="4820" w:type="dxa"/>
            <w:tcBorders>
              <w:top w:val="nil"/>
              <w:left w:val="nil"/>
              <w:bottom w:val="nil"/>
              <w:right w:val="nil"/>
            </w:tcBorders>
            <w:shd w:val="clear" w:color="auto" w:fill="auto"/>
          </w:tcPr>
          <w:p w:rsidR="00143297" w:rsidRDefault="00143297" w:rsidP="00143297">
            <w:pPr>
              <w:tabs>
                <w:tab w:val="left" w:pos="9846"/>
              </w:tabs>
              <w:spacing w:after="0" w:line="240" w:lineRule="auto"/>
              <w:ind w:right="-54"/>
              <w:rPr>
                <w:rFonts w:ascii="Times New Roman" w:hAnsi="Times New Roman"/>
                <w:sz w:val="24"/>
                <w:szCs w:val="24"/>
              </w:rPr>
            </w:pPr>
          </w:p>
          <w:p w:rsidR="00800FE2" w:rsidRPr="00D26D1B" w:rsidRDefault="00143297" w:rsidP="00143297">
            <w:pPr>
              <w:tabs>
                <w:tab w:val="left" w:pos="9846"/>
              </w:tabs>
              <w:spacing w:after="0" w:line="240" w:lineRule="auto"/>
              <w:ind w:right="-54"/>
              <w:rPr>
                <w:rFonts w:ascii="Times New Roman" w:hAnsi="Times New Roman"/>
                <w:b/>
                <w:sz w:val="24"/>
                <w:szCs w:val="24"/>
              </w:rPr>
            </w:pPr>
            <w:r>
              <w:rPr>
                <w:rFonts w:ascii="Times New Roman" w:hAnsi="Times New Roman"/>
                <w:sz w:val="24"/>
                <w:szCs w:val="24"/>
              </w:rPr>
              <w:t xml:space="preserve">                                  </w:t>
            </w:r>
            <w:r w:rsidR="00800FE2" w:rsidRPr="00D26D1B">
              <w:rPr>
                <w:rFonts w:ascii="Times New Roman" w:hAnsi="Times New Roman"/>
                <w:sz w:val="24"/>
                <w:szCs w:val="24"/>
              </w:rPr>
              <w:t xml:space="preserve">« </w:t>
            </w:r>
            <w:r w:rsidR="00740E46">
              <w:rPr>
                <w:rFonts w:ascii="Times New Roman" w:hAnsi="Times New Roman"/>
                <w:sz w:val="24"/>
                <w:szCs w:val="24"/>
                <w:u w:val="single"/>
              </w:rPr>
              <w:t>___</w:t>
            </w:r>
            <w:r w:rsidR="00800FE2" w:rsidRPr="00D26D1B">
              <w:rPr>
                <w:rFonts w:ascii="Times New Roman" w:hAnsi="Times New Roman"/>
                <w:sz w:val="24"/>
                <w:szCs w:val="24"/>
              </w:rPr>
              <w:t xml:space="preserve"> » </w:t>
            </w:r>
            <w:r>
              <w:rPr>
                <w:rFonts w:ascii="Times New Roman" w:hAnsi="Times New Roman"/>
                <w:sz w:val="24"/>
                <w:szCs w:val="24"/>
                <w:u w:val="single"/>
              </w:rPr>
              <w:t>_________</w:t>
            </w:r>
            <w:r w:rsidR="00800FE2" w:rsidRPr="00D26D1B">
              <w:rPr>
                <w:rFonts w:ascii="Times New Roman" w:hAnsi="Times New Roman"/>
                <w:sz w:val="24"/>
                <w:szCs w:val="24"/>
              </w:rPr>
              <w:t>201</w:t>
            </w:r>
            <w:r>
              <w:rPr>
                <w:rFonts w:ascii="Times New Roman" w:hAnsi="Times New Roman"/>
                <w:sz w:val="24"/>
                <w:szCs w:val="24"/>
              </w:rPr>
              <w:t>9</w:t>
            </w:r>
            <w:r w:rsidR="00800FE2" w:rsidRPr="00D26D1B">
              <w:rPr>
                <w:rFonts w:ascii="Times New Roman" w:hAnsi="Times New Roman"/>
                <w:sz w:val="24"/>
                <w:szCs w:val="24"/>
              </w:rPr>
              <w:t>г</w:t>
            </w:r>
            <w:r w:rsidR="00800FE2" w:rsidRPr="00D26D1B">
              <w:rPr>
                <w:rFonts w:ascii="Times New Roman" w:hAnsi="Times New Roman"/>
                <w:b/>
                <w:sz w:val="24"/>
                <w:szCs w:val="24"/>
              </w:rPr>
              <w:t>.</w:t>
            </w:r>
          </w:p>
          <w:p w:rsidR="00800FE2" w:rsidRPr="00D26D1B" w:rsidRDefault="00800FE2" w:rsidP="003757AF">
            <w:pPr>
              <w:tabs>
                <w:tab w:val="left" w:pos="9846"/>
              </w:tabs>
              <w:spacing w:after="0" w:line="240" w:lineRule="auto"/>
              <w:ind w:left="142" w:right="-54" w:firstLine="425"/>
              <w:jc w:val="center"/>
              <w:rPr>
                <w:rFonts w:ascii="Times New Roman" w:hAnsi="Times New Roman"/>
                <w:b/>
                <w:sz w:val="24"/>
                <w:szCs w:val="24"/>
              </w:rPr>
            </w:pPr>
          </w:p>
        </w:tc>
      </w:tr>
    </w:tbl>
    <w:p w:rsidR="00800FE2" w:rsidRPr="00D26D1B" w:rsidRDefault="00740E46" w:rsidP="00800FE2">
      <w:pPr>
        <w:tabs>
          <w:tab w:val="left" w:pos="9846"/>
        </w:tabs>
        <w:spacing w:after="0" w:line="240" w:lineRule="auto"/>
        <w:ind w:right="-54" w:firstLine="567"/>
        <w:jc w:val="both"/>
        <w:rPr>
          <w:rFonts w:ascii="Times New Roman" w:hAnsi="Times New Roman"/>
          <w:sz w:val="24"/>
          <w:szCs w:val="24"/>
        </w:rPr>
      </w:pPr>
      <w:r>
        <w:rPr>
          <w:rFonts w:ascii="Times New Roman" w:hAnsi="Times New Roman"/>
          <w:sz w:val="24"/>
          <w:szCs w:val="24"/>
        </w:rPr>
        <w:t>__________________</w:t>
      </w:r>
      <w:r w:rsidRPr="00AB3C02">
        <w:rPr>
          <w:rFonts w:ascii="Times New Roman" w:hAnsi="Times New Roman"/>
          <w:sz w:val="24"/>
          <w:szCs w:val="24"/>
        </w:rPr>
        <w:t>, именуем</w:t>
      </w:r>
      <w:r>
        <w:rPr>
          <w:rFonts w:ascii="Times New Roman" w:hAnsi="Times New Roman"/>
          <w:sz w:val="24"/>
          <w:szCs w:val="24"/>
        </w:rPr>
        <w:t>ое</w:t>
      </w:r>
      <w:r w:rsidRPr="00AB3C02">
        <w:rPr>
          <w:rFonts w:ascii="Times New Roman" w:hAnsi="Times New Roman"/>
          <w:sz w:val="24"/>
          <w:szCs w:val="24"/>
        </w:rPr>
        <w:t xml:space="preserve"> в дальнейшем </w:t>
      </w:r>
      <w:r w:rsidRPr="00AB3C02">
        <w:rPr>
          <w:rFonts w:ascii="Times New Roman" w:hAnsi="Times New Roman"/>
          <w:b/>
          <w:sz w:val="24"/>
          <w:szCs w:val="24"/>
        </w:rPr>
        <w:t>«</w:t>
      </w:r>
      <w:r>
        <w:rPr>
          <w:rFonts w:ascii="Times New Roman" w:hAnsi="Times New Roman"/>
          <w:b/>
          <w:sz w:val="24"/>
          <w:szCs w:val="24"/>
        </w:rPr>
        <w:t>Поставщик</w:t>
      </w:r>
      <w:r w:rsidRPr="00AB3C02">
        <w:rPr>
          <w:rFonts w:ascii="Times New Roman" w:hAnsi="Times New Roman"/>
          <w:b/>
          <w:sz w:val="24"/>
          <w:szCs w:val="24"/>
        </w:rPr>
        <w:t>»</w:t>
      </w:r>
      <w:r w:rsidRPr="00AB3C02">
        <w:rPr>
          <w:rFonts w:ascii="Times New Roman" w:hAnsi="Times New Roman"/>
          <w:sz w:val="24"/>
          <w:szCs w:val="24"/>
        </w:rPr>
        <w:t>,</w:t>
      </w:r>
      <w:r>
        <w:rPr>
          <w:rFonts w:ascii="Times New Roman" w:hAnsi="Times New Roman"/>
          <w:sz w:val="24"/>
          <w:szCs w:val="24"/>
        </w:rPr>
        <w:t xml:space="preserve"> в лице_______________,</w:t>
      </w:r>
      <w:r w:rsidRPr="00AB3C02">
        <w:rPr>
          <w:rFonts w:ascii="Times New Roman" w:hAnsi="Times New Roman"/>
          <w:sz w:val="24"/>
          <w:szCs w:val="24"/>
        </w:rPr>
        <w:t xml:space="preserve"> действующ</w:t>
      </w:r>
      <w:r>
        <w:rPr>
          <w:rFonts w:ascii="Times New Roman" w:hAnsi="Times New Roman"/>
          <w:sz w:val="24"/>
          <w:szCs w:val="24"/>
        </w:rPr>
        <w:t>его</w:t>
      </w:r>
      <w:r w:rsidRPr="00AB3C02">
        <w:rPr>
          <w:rFonts w:ascii="Times New Roman" w:hAnsi="Times New Roman"/>
          <w:sz w:val="24"/>
          <w:szCs w:val="24"/>
        </w:rPr>
        <w:t xml:space="preserve"> на основании </w:t>
      </w:r>
      <w:r>
        <w:rPr>
          <w:rFonts w:ascii="Times New Roman" w:hAnsi="Times New Roman"/>
          <w:sz w:val="24"/>
          <w:szCs w:val="24"/>
        </w:rPr>
        <w:t>__________________</w:t>
      </w:r>
      <w:r w:rsidRPr="00AB3C02">
        <w:rPr>
          <w:rFonts w:ascii="Times New Roman" w:hAnsi="Times New Roman"/>
          <w:sz w:val="24"/>
          <w:szCs w:val="24"/>
        </w:rPr>
        <w:t>,</w:t>
      </w:r>
      <w:r w:rsidR="00800FE2" w:rsidRPr="00D26D1B">
        <w:rPr>
          <w:rFonts w:ascii="Times New Roman" w:hAnsi="Times New Roman"/>
          <w:sz w:val="24"/>
          <w:szCs w:val="24"/>
        </w:rPr>
        <w:t xml:space="preserve"> с одной стороны, и ООО «</w:t>
      </w:r>
      <w:proofErr w:type="spellStart"/>
      <w:r w:rsidR="00800FE2" w:rsidRPr="00D26D1B">
        <w:rPr>
          <w:rFonts w:ascii="Times New Roman" w:hAnsi="Times New Roman"/>
          <w:sz w:val="24"/>
          <w:szCs w:val="24"/>
        </w:rPr>
        <w:t>Руссоль</w:t>
      </w:r>
      <w:proofErr w:type="spellEnd"/>
      <w:r w:rsidR="00800FE2" w:rsidRPr="00D26D1B">
        <w:rPr>
          <w:rFonts w:ascii="Times New Roman" w:hAnsi="Times New Roman"/>
          <w:sz w:val="24"/>
          <w:szCs w:val="24"/>
        </w:rPr>
        <w:t>», именуемое в дальнейшем «</w:t>
      </w:r>
      <w:r w:rsidR="00800FE2" w:rsidRPr="00C246BF">
        <w:rPr>
          <w:rFonts w:ascii="Times New Roman" w:hAnsi="Times New Roman"/>
          <w:b/>
          <w:sz w:val="24"/>
          <w:szCs w:val="24"/>
        </w:rPr>
        <w:t>Покупатель»</w:t>
      </w:r>
      <w:r w:rsidR="00800FE2" w:rsidRPr="00D26D1B">
        <w:rPr>
          <w:rFonts w:ascii="Times New Roman" w:hAnsi="Times New Roman"/>
          <w:sz w:val="24"/>
          <w:szCs w:val="24"/>
        </w:rPr>
        <w:t>, в лице директора Черного Сергея Васильевича, действующего на основании Устава, с другой стороны, вместе именуемые в дальнейшем «Стороны», заключили настоящий Договор о нижеследующем:</w:t>
      </w:r>
    </w:p>
    <w:p w:rsidR="00800FE2" w:rsidRPr="00D26D1B" w:rsidRDefault="00800FE2" w:rsidP="00800FE2">
      <w:pPr>
        <w:tabs>
          <w:tab w:val="left" w:pos="9988"/>
        </w:tabs>
        <w:spacing w:after="0" w:line="240" w:lineRule="auto"/>
        <w:ind w:left="142" w:right="-54" w:firstLine="425"/>
        <w:jc w:val="both"/>
        <w:rPr>
          <w:rFonts w:ascii="Times New Roman" w:hAnsi="Times New Roman"/>
          <w:b/>
          <w:sz w:val="24"/>
          <w:szCs w:val="24"/>
        </w:rPr>
      </w:pPr>
    </w:p>
    <w:p w:rsidR="005E5016" w:rsidRDefault="00800FE2" w:rsidP="00BA166F">
      <w:pPr>
        <w:tabs>
          <w:tab w:val="left" w:pos="9988"/>
        </w:tabs>
        <w:spacing w:after="0" w:line="240" w:lineRule="auto"/>
        <w:ind w:left="142" w:right="-54" w:firstLine="425"/>
        <w:jc w:val="center"/>
        <w:rPr>
          <w:rFonts w:ascii="Times New Roman" w:hAnsi="Times New Roman"/>
          <w:b/>
          <w:sz w:val="24"/>
          <w:szCs w:val="24"/>
        </w:rPr>
      </w:pPr>
      <w:r w:rsidRPr="00D26D1B">
        <w:rPr>
          <w:rFonts w:ascii="Times New Roman" w:hAnsi="Times New Roman"/>
          <w:b/>
          <w:sz w:val="24"/>
          <w:szCs w:val="24"/>
        </w:rPr>
        <w:t>1. ПРЕДМЕТ ДОГОВОРА</w:t>
      </w:r>
      <w:r w:rsidR="00143297">
        <w:rPr>
          <w:rFonts w:ascii="Times New Roman" w:hAnsi="Times New Roman"/>
          <w:b/>
          <w:sz w:val="24"/>
          <w:szCs w:val="24"/>
        </w:rPr>
        <w:t xml:space="preserve"> </w:t>
      </w:r>
    </w:p>
    <w:p w:rsidR="00143297" w:rsidRPr="00D26D1B" w:rsidRDefault="00143297" w:rsidP="00BA166F">
      <w:pPr>
        <w:tabs>
          <w:tab w:val="left" w:pos="9988"/>
        </w:tabs>
        <w:spacing w:after="0" w:line="240" w:lineRule="auto"/>
        <w:ind w:left="142" w:right="-54" w:firstLine="425"/>
        <w:jc w:val="center"/>
        <w:rPr>
          <w:rFonts w:ascii="Times New Roman" w:hAnsi="Times New Roman"/>
          <w:b/>
          <w:sz w:val="24"/>
          <w:szCs w:val="24"/>
        </w:rPr>
      </w:pPr>
    </w:p>
    <w:p w:rsidR="00800FE2" w:rsidRPr="00D26D1B" w:rsidRDefault="00800FE2" w:rsidP="00800FE2">
      <w:pPr>
        <w:pStyle w:val="a8"/>
        <w:tabs>
          <w:tab w:val="left" w:pos="9846"/>
        </w:tabs>
        <w:ind w:left="0" w:right="-54" w:firstLine="567"/>
        <w:rPr>
          <w:b w:val="0"/>
          <w:color w:val="000000" w:themeColor="text1"/>
          <w:szCs w:val="24"/>
        </w:rPr>
      </w:pPr>
      <w:r w:rsidRPr="00D26D1B">
        <w:rPr>
          <w:b w:val="0"/>
          <w:szCs w:val="24"/>
        </w:rPr>
        <w:t xml:space="preserve">1.1. </w:t>
      </w:r>
      <w:r w:rsidRPr="00D26D1B">
        <w:rPr>
          <w:b w:val="0"/>
          <w:color w:val="000000" w:themeColor="text1"/>
          <w:szCs w:val="24"/>
        </w:rPr>
        <w:t xml:space="preserve">По настоящему Договору Покупатель поручает, а Поставщик принимает на себя обязательство выполнить </w:t>
      </w:r>
      <w:r w:rsidR="00740E46">
        <w:rPr>
          <w:b w:val="0"/>
          <w:color w:val="000000" w:themeColor="text1"/>
          <w:szCs w:val="24"/>
        </w:rPr>
        <w:t xml:space="preserve">поставку оборудования и </w:t>
      </w:r>
      <w:r w:rsidRPr="00D26D1B">
        <w:rPr>
          <w:b w:val="0"/>
          <w:color w:val="000000" w:themeColor="text1"/>
          <w:szCs w:val="24"/>
        </w:rPr>
        <w:t>следующие виды Работ:</w:t>
      </w:r>
    </w:p>
    <w:p w:rsidR="00CE5004" w:rsidRPr="00941876" w:rsidRDefault="00216A81" w:rsidP="00740E46">
      <w:pPr>
        <w:pStyle w:val="a8"/>
        <w:tabs>
          <w:tab w:val="left" w:pos="9846"/>
        </w:tabs>
        <w:ind w:left="0" w:right="-54" w:firstLine="567"/>
        <w:rPr>
          <w:color w:val="FF0000"/>
          <w:szCs w:val="24"/>
        </w:rPr>
      </w:pPr>
      <w:r>
        <w:rPr>
          <w:b w:val="0"/>
          <w:color w:val="000000" w:themeColor="text1"/>
          <w:szCs w:val="24"/>
        </w:rPr>
        <w:t>1.1.1</w:t>
      </w:r>
      <w:r w:rsidR="00365B61">
        <w:rPr>
          <w:b w:val="0"/>
          <w:color w:val="000000" w:themeColor="text1"/>
          <w:szCs w:val="24"/>
        </w:rPr>
        <w:t>.</w:t>
      </w:r>
      <w:r>
        <w:rPr>
          <w:b w:val="0"/>
          <w:color w:val="000000" w:themeColor="text1"/>
          <w:szCs w:val="24"/>
        </w:rPr>
        <w:t xml:space="preserve"> </w:t>
      </w:r>
      <w:r w:rsidR="00740E46">
        <w:rPr>
          <w:b w:val="0"/>
          <w:color w:val="000000" w:themeColor="text1"/>
          <w:szCs w:val="24"/>
        </w:rPr>
        <w:t>Выполнить поставку обору</w:t>
      </w:r>
      <w:r w:rsidR="00BA166F">
        <w:rPr>
          <w:b w:val="0"/>
          <w:color w:val="000000" w:themeColor="text1"/>
          <w:szCs w:val="24"/>
        </w:rPr>
        <w:t>дования согласно Спецификации</w:t>
      </w:r>
      <w:r w:rsidR="00740E46">
        <w:rPr>
          <w:b w:val="0"/>
          <w:color w:val="000000" w:themeColor="text1"/>
          <w:szCs w:val="24"/>
        </w:rPr>
        <w:t xml:space="preserve"> </w:t>
      </w:r>
      <w:r w:rsidR="00BA166F">
        <w:rPr>
          <w:b w:val="0"/>
          <w:color w:val="000000" w:themeColor="text1"/>
          <w:szCs w:val="24"/>
        </w:rPr>
        <w:t xml:space="preserve">к Договору </w:t>
      </w:r>
      <w:r w:rsidR="00740E46">
        <w:rPr>
          <w:b w:val="0"/>
          <w:color w:val="000000" w:themeColor="text1"/>
          <w:szCs w:val="24"/>
        </w:rPr>
        <w:t>(</w:t>
      </w:r>
      <w:r w:rsidR="00740E46" w:rsidRPr="00AC66D8">
        <w:rPr>
          <w:b w:val="0"/>
          <w:color w:val="000000" w:themeColor="text1"/>
          <w:szCs w:val="24"/>
        </w:rPr>
        <w:t>Приложение №1 к настоящему Договору)</w:t>
      </w:r>
      <w:r w:rsidR="00740E46">
        <w:rPr>
          <w:b w:val="0"/>
          <w:color w:val="000000" w:themeColor="text1"/>
          <w:szCs w:val="24"/>
        </w:rPr>
        <w:t>, далее «Оборудование» на склад Покупателя, находящийся по адресу</w:t>
      </w:r>
      <w:r w:rsidR="00941876" w:rsidRPr="00941876">
        <w:rPr>
          <w:color w:val="000000" w:themeColor="text1"/>
          <w:szCs w:val="24"/>
        </w:rPr>
        <w:t>:</w:t>
      </w:r>
      <w:r w:rsidR="00740E46" w:rsidRPr="00941876">
        <w:rPr>
          <w:color w:val="000000" w:themeColor="text1"/>
          <w:szCs w:val="24"/>
        </w:rPr>
        <w:t xml:space="preserve"> Оренбургская обл.</w:t>
      </w:r>
      <w:r w:rsidR="00941876" w:rsidRPr="00941876">
        <w:rPr>
          <w:color w:val="000000" w:themeColor="text1"/>
          <w:szCs w:val="24"/>
        </w:rPr>
        <w:t xml:space="preserve">, г. </w:t>
      </w:r>
      <w:r w:rsidR="00873CBE" w:rsidRPr="00941876">
        <w:rPr>
          <w:color w:val="000000" w:themeColor="text1"/>
          <w:szCs w:val="24"/>
        </w:rPr>
        <w:t>Соль</w:t>
      </w:r>
      <w:r w:rsidR="00143297">
        <w:rPr>
          <w:color w:val="000000" w:themeColor="text1"/>
          <w:szCs w:val="24"/>
        </w:rPr>
        <w:t>-</w:t>
      </w:r>
      <w:r w:rsidR="00873CBE" w:rsidRPr="00941876">
        <w:rPr>
          <w:color w:val="000000" w:themeColor="text1"/>
          <w:szCs w:val="24"/>
        </w:rPr>
        <w:t>Илецк</w:t>
      </w:r>
      <w:r w:rsidR="00941876" w:rsidRPr="00941876">
        <w:rPr>
          <w:color w:val="000000" w:themeColor="text1"/>
          <w:szCs w:val="24"/>
        </w:rPr>
        <w:t xml:space="preserve">, ул. </w:t>
      </w:r>
      <w:r w:rsidR="00873CBE" w:rsidRPr="00941876">
        <w:rPr>
          <w:color w:val="000000" w:themeColor="text1"/>
          <w:szCs w:val="24"/>
        </w:rPr>
        <w:t>Южная 1/1</w:t>
      </w:r>
      <w:r w:rsidR="00941876" w:rsidRPr="00941876">
        <w:rPr>
          <w:color w:val="000000" w:themeColor="text1"/>
          <w:szCs w:val="24"/>
        </w:rPr>
        <w:t xml:space="preserve">, </w:t>
      </w:r>
      <w:r w:rsidR="00873CBE" w:rsidRPr="00941876">
        <w:rPr>
          <w:color w:val="000000" w:themeColor="text1"/>
          <w:szCs w:val="24"/>
        </w:rPr>
        <w:t xml:space="preserve">Здание административно – бытового </w:t>
      </w:r>
      <w:r w:rsidR="00941876" w:rsidRPr="00941876">
        <w:rPr>
          <w:color w:val="000000" w:themeColor="text1"/>
          <w:szCs w:val="24"/>
        </w:rPr>
        <w:t>комплекса.</w:t>
      </w:r>
    </w:p>
    <w:p w:rsidR="00800FE2" w:rsidRPr="00E0027F" w:rsidRDefault="00365B61" w:rsidP="00CE5004">
      <w:pPr>
        <w:pStyle w:val="a8"/>
        <w:tabs>
          <w:tab w:val="left" w:pos="9846"/>
        </w:tabs>
        <w:ind w:left="0" w:right="-54" w:firstLine="567"/>
        <w:rPr>
          <w:b w:val="0"/>
          <w:szCs w:val="24"/>
        </w:rPr>
      </w:pPr>
      <w:r>
        <w:rPr>
          <w:b w:val="0"/>
          <w:color w:val="000000" w:themeColor="text1"/>
          <w:szCs w:val="24"/>
        </w:rPr>
        <w:t>1.1.2.</w:t>
      </w:r>
      <w:r w:rsidR="00CE5004">
        <w:rPr>
          <w:b w:val="0"/>
          <w:color w:val="000000" w:themeColor="text1"/>
          <w:szCs w:val="24"/>
        </w:rPr>
        <w:t xml:space="preserve"> Выполнить монтаж </w:t>
      </w:r>
      <w:r w:rsidR="00800FE2" w:rsidRPr="00D26D1B">
        <w:rPr>
          <w:b w:val="0"/>
          <w:color w:val="000000" w:themeColor="text1"/>
          <w:szCs w:val="24"/>
        </w:rPr>
        <w:t xml:space="preserve">и </w:t>
      </w:r>
      <w:r w:rsidR="002C2B8D">
        <w:rPr>
          <w:b w:val="0"/>
          <w:color w:val="000000" w:themeColor="text1"/>
          <w:szCs w:val="24"/>
        </w:rPr>
        <w:t>пуско-наладк</w:t>
      </w:r>
      <w:r w:rsidR="00CE5004">
        <w:rPr>
          <w:b w:val="0"/>
          <w:color w:val="000000" w:themeColor="text1"/>
          <w:szCs w:val="24"/>
        </w:rPr>
        <w:t>у</w:t>
      </w:r>
      <w:r w:rsidR="002C2B8D">
        <w:rPr>
          <w:b w:val="0"/>
          <w:color w:val="000000" w:themeColor="text1"/>
          <w:szCs w:val="24"/>
        </w:rPr>
        <w:t xml:space="preserve"> Оборудовани</w:t>
      </w:r>
      <w:r w:rsidR="00606A4C">
        <w:rPr>
          <w:b w:val="0"/>
          <w:color w:val="000000" w:themeColor="text1"/>
          <w:szCs w:val="24"/>
        </w:rPr>
        <w:t>я</w:t>
      </w:r>
      <w:r w:rsidR="00CE5004">
        <w:rPr>
          <w:b w:val="0"/>
          <w:color w:val="000000" w:themeColor="text1"/>
          <w:szCs w:val="24"/>
        </w:rPr>
        <w:t xml:space="preserve"> </w:t>
      </w:r>
      <w:r w:rsidR="00873CBE">
        <w:rPr>
          <w:b w:val="0"/>
          <w:color w:val="000000" w:themeColor="text1"/>
          <w:szCs w:val="24"/>
        </w:rPr>
        <w:t xml:space="preserve">в ЦДПС </w:t>
      </w:r>
      <w:proofErr w:type="spellStart"/>
      <w:r w:rsidR="00873CBE">
        <w:rPr>
          <w:b w:val="0"/>
          <w:color w:val="000000" w:themeColor="text1"/>
          <w:szCs w:val="24"/>
        </w:rPr>
        <w:t>Илецксоль</w:t>
      </w:r>
      <w:proofErr w:type="spellEnd"/>
      <w:r w:rsidR="00873CBE">
        <w:rPr>
          <w:b w:val="0"/>
          <w:color w:val="000000" w:themeColor="text1"/>
          <w:szCs w:val="24"/>
        </w:rPr>
        <w:t xml:space="preserve"> </w:t>
      </w:r>
      <w:r w:rsidR="00BA166F">
        <w:rPr>
          <w:b w:val="0"/>
          <w:color w:val="000000" w:themeColor="text1"/>
          <w:szCs w:val="24"/>
        </w:rPr>
        <w:t xml:space="preserve"> ООО «</w:t>
      </w:r>
      <w:proofErr w:type="spellStart"/>
      <w:r w:rsidR="00BA166F">
        <w:rPr>
          <w:b w:val="0"/>
          <w:color w:val="000000" w:themeColor="text1"/>
          <w:szCs w:val="24"/>
        </w:rPr>
        <w:t>Руссоль</w:t>
      </w:r>
      <w:proofErr w:type="spellEnd"/>
      <w:r w:rsidR="00BA166F">
        <w:rPr>
          <w:b w:val="0"/>
          <w:color w:val="000000" w:themeColor="text1"/>
          <w:szCs w:val="24"/>
        </w:rPr>
        <w:t>»</w:t>
      </w:r>
      <w:r w:rsidR="00800FE2" w:rsidRPr="00D26D1B">
        <w:rPr>
          <w:b w:val="0"/>
          <w:color w:val="000000" w:themeColor="text1"/>
          <w:szCs w:val="24"/>
        </w:rPr>
        <w:t>,</w:t>
      </w:r>
      <w:r w:rsidR="00CC0F94">
        <w:rPr>
          <w:b w:val="0"/>
          <w:color w:val="000000" w:themeColor="text1"/>
          <w:szCs w:val="24"/>
        </w:rPr>
        <w:t xml:space="preserve"> а именно : (</w:t>
      </w:r>
      <w:r w:rsidR="005B0E25">
        <w:rPr>
          <w:color w:val="000000" w:themeColor="text1"/>
          <w:szCs w:val="24"/>
        </w:rPr>
        <w:t>кабинет начальника ФПКС</w:t>
      </w:r>
      <w:r w:rsidR="00873CBE" w:rsidRPr="00941876">
        <w:rPr>
          <w:color w:val="000000" w:themeColor="text1"/>
          <w:szCs w:val="24"/>
        </w:rPr>
        <w:t xml:space="preserve">, </w:t>
      </w:r>
      <w:r w:rsidR="00941876" w:rsidRPr="00941876">
        <w:rPr>
          <w:color w:val="000000" w:themeColor="text1"/>
          <w:szCs w:val="24"/>
        </w:rPr>
        <w:t>кабинет</w:t>
      </w:r>
      <w:r w:rsidR="005B0E25">
        <w:rPr>
          <w:color w:val="000000" w:themeColor="text1"/>
          <w:szCs w:val="24"/>
        </w:rPr>
        <w:t xml:space="preserve"> мастеров ФПКС</w:t>
      </w:r>
      <w:r w:rsidR="00941876" w:rsidRPr="00941876">
        <w:rPr>
          <w:color w:val="000000" w:themeColor="text1"/>
          <w:szCs w:val="24"/>
        </w:rPr>
        <w:t>,</w:t>
      </w:r>
      <w:r w:rsidR="005B0E25">
        <w:rPr>
          <w:color w:val="000000" w:themeColor="text1"/>
          <w:szCs w:val="24"/>
        </w:rPr>
        <w:t xml:space="preserve"> </w:t>
      </w:r>
      <w:r w:rsidR="00143297">
        <w:rPr>
          <w:color w:val="000000" w:themeColor="text1"/>
          <w:szCs w:val="24"/>
        </w:rPr>
        <w:t xml:space="preserve"> л</w:t>
      </w:r>
      <w:r w:rsidR="00941876" w:rsidRPr="00941876">
        <w:rPr>
          <w:color w:val="000000" w:themeColor="text1"/>
          <w:szCs w:val="24"/>
        </w:rPr>
        <w:t xml:space="preserve">аборатория ЦДПС </w:t>
      </w:r>
      <w:proofErr w:type="spellStart"/>
      <w:r w:rsidR="00941876" w:rsidRPr="00941876">
        <w:rPr>
          <w:color w:val="000000" w:themeColor="text1"/>
          <w:szCs w:val="24"/>
        </w:rPr>
        <w:t>Илецксоль</w:t>
      </w:r>
      <w:proofErr w:type="spellEnd"/>
      <w:r w:rsidR="00941876">
        <w:rPr>
          <w:b w:val="0"/>
          <w:color w:val="000000" w:themeColor="text1"/>
          <w:szCs w:val="24"/>
        </w:rPr>
        <w:t xml:space="preserve">) </w:t>
      </w:r>
      <w:r w:rsidR="00800FE2" w:rsidRPr="00D26D1B">
        <w:rPr>
          <w:b w:val="0"/>
          <w:color w:val="000000" w:themeColor="text1"/>
          <w:szCs w:val="24"/>
        </w:rPr>
        <w:t xml:space="preserve"> находящегося по адресу</w:t>
      </w:r>
      <w:r w:rsidR="00BA166F" w:rsidRPr="00BA166F">
        <w:rPr>
          <w:b w:val="0"/>
          <w:color w:val="000000" w:themeColor="text1"/>
          <w:szCs w:val="24"/>
        </w:rPr>
        <w:t xml:space="preserve"> </w:t>
      </w:r>
      <w:r w:rsidR="00BA166F">
        <w:rPr>
          <w:b w:val="0"/>
          <w:color w:val="000000" w:themeColor="text1"/>
          <w:szCs w:val="24"/>
        </w:rPr>
        <w:t>Оренбургская обл.,</w:t>
      </w:r>
      <w:r w:rsidR="00873CBE">
        <w:rPr>
          <w:b w:val="0"/>
          <w:color w:val="000000" w:themeColor="text1"/>
          <w:szCs w:val="24"/>
        </w:rPr>
        <w:t xml:space="preserve"> г.  Соль</w:t>
      </w:r>
      <w:r w:rsidR="00143297">
        <w:rPr>
          <w:b w:val="0"/>
          <w:color w:val="000000" w:themeColor="text1"/>
          <w:szCs w:val="24"/>
        </w:rPr>
        <w:t>-</w:t>
      </w:r>
      <w:r w:rsidR="00873CBE">
        <w:rPr>
          <w:b w:val="0"/>
          <w:color w:val="000000" w:themeColor="text1"/>
          <w:szCs w:val="24"/>
        </w:rPr>
        <w:t xml:space="preserve">Илецк </w:t>
      </w:r>
      <w:r w:rsidR="0081486D">
        <w:rPr>
          <w:b w:val="0"/>
          <w:color w:val="000000" w:themeColor="text1"/>
          <w:szCs w:val="24"/>
        </w:rPr>
        <w:t xml:space="preserve"> </w:t>
      </w:r>
      <w:r w:rsidR="00941876">
        <w:rPr>
          <w:b w:val="0"/>
          <w:color w:val="000000" w:themeColor="text1"/>
          <w:szCs w:val="24"/>
        </w:rPr>
        <w:t xml:space="preserve"> ул. Южная 1/1., </w:t>
      </w:r>
      <w:r w:rsidR="00CC0F94">
        <w:rPr>
          <w:b w:val="0"/>
          <w:color w:val="000000" w:themeColor="text1"/>
          <w:szCs w:val="24"/>
        </w:rPr>
        <w:t xml:space="preserve"> </w:t>
      </w:r>
      <w:r w:rsidR="00941876">
        <w:rPr>
          <w:b w:val="0"/>
          <w:color w:val="000000" w:themeColor="text1"/>
          <w:szCs w:val="24"/>
        </w:rPr>
        <w:t>ФПКС</w:t>
      </w:r>
      <w:r w:rsidR="003C5716">
        <w:rPr>
          <w:b w:val="0"/>
          <w:color w:val="000000" w:themeColor="text1"/>
          <w:szCs w:val="24"/>
        </w:rPr>
        <w:t xml:space="preserve"> ЦДПС</w:t>
      </w:r>
      <w:r w:rsidR="00CC0F94">
        <w:rPr>
          <w:b w:val="0"/>
          <w:color w:val="000000" w:themeColor="text1"/>
          <w:szCs w:val="24"/>
        </w:rPr>
        <w:t xml:space="preserve"> </w:t>
      </w:r>
      <w:r w:rsidR="00941876">
        <w:rPr>
          <w:b w:val="0"/>
          <w:color w:val="000000" w:themeColor="text1"/>
          <w:szCs w:val="24"/>
        </w:rPr>
        <w:t xml:space="preserve"> </w:t>
      </w:r>
      <w:proofErr w:type="spellStart"/>
      <w:r w:rsidR="00941876">
        <w:rPr>
          <w:b w:val="0"/>
          <w:color w:val="000000" w:themeColor="text1"/>
          <w:szCs w:val="24"/>
        </w:rPr>
        <w:t>Илецксоль</w:t>
      </w:r>
      <w:proofErr w:type="spellEnd"/>
      <w:r w:rsidR="00941876">
        <w:rPr>
          <w:b w:val="0"/>
          <w:color w:val="000000" w:themeColor="text1"/>
          <w:szCs w:val="24"/>
        </w:rPr>
        <w:t xml:space="preserve">. </w:t>
      </w:r>
      <w:r w:rsidR="0081486D" w:rsidRPr="00E0027F">
        <w:rPr>
          <w:b w:val="0"/>
          <w:szCs w:val="24"/>
        </w:rPr>
        <w:t>После выполнения работ по монтажу и пуско-наладке, Оборудование должно функционировать согласно параметрам, указанным в технической документации к Оборудованию.</w:t>
      </w:r>
    </w:p>
    <w:p w:rsidR="00800FE2" w:rsidRPr="00D26D1B" w:rsidRDefault="00800FE2" w:rsidP="00800FE2">
      <w:pPr>
        <w:pStyle w:val="a8"/>
        <w:tabs>
          <w:tab w:val="left" w:pos="9846"/>
        </w:tabs>
        <w:ind w:left="0" w:right="-54" w:firstLine="567"/>
        <w:rPr>
          <w:b w:val="0"/>
          <w:szCs w:val="24"/>
        </w:rPr>
      </w:pPr>
      <w:r w:rsidRPr="00D26D1B">
        <w:rPr>
          <w:b w:val="0"/>
          <w:szCs w:val="24"/>
        </w:rPr>
        <w:t>1.2</w:t>
      </w:r>
      <w:r w:rsidR="00365B61">
        <w:rPr>
          <w:b w:val="0"/>
          <w:szCs w:val="24"/>
        </w:rPr>
        <w:t>.</w:t>
      </w:r>
      <w:r w:rsidRPr="00D26D1B">
        <w:rPr>
          <w:b w:val="0"/>
          <w:szCs w:val="24"/>
        </w:rPr>
        <w:t xml:space="preserve"> </w:t>
      </w:r>
      <w:r w:rsidR="002C2B8D">
        <w:rPr>
          <w:b w:val="0"/>
          <w:szCs w:val="24"/>
        </w:rPr>
        <w:t>П</w:t>
      </w:r>
      <w:r w:rsidRPr="00D26D1B">
        <w:rPr>
          <w:b w:val="0"/>
          <w:szCs w:val="24"/>
        </w:rPr>
        <w:t>орядок и условия поставки, а также иные условия, не указанные в Договоре, устанавливаются Специфи</w:t>
      </w:r>
      <w:r w:rsidR="00BA166F">
        <w:rPr>
          <w:b w:val="0"/>
          <w:szCs w:val="24"/>
        </w:rPr>
        <w:t>кацией к Договору (Приложение №1</w:t>
      </w:r>
      <w:r w:rsidR="002C2B8D">
        <w:rPr>
          <w:b w:val="0"/>
          <w:szCs w:val="24"/>
        </w:rPr>
        <w:t xml:space="preserve"> </w:t>
      </w:r>
      <w:r w:rsidRPr="00D26D1B">
        <w:rPr>
          <w:b w:val="0"/>
          <w:szCs w:val="24"/>
        </w:rPr>
        <w:t>к настоящему Договору), подписанной</w:t>
      </w:r>
      <w:r w:rsidR="00143297">
        <w:rPr>
          <w:b w:val="0"/>
          <w:szCs w:val="24"/>
        </w:rPr>
        <w:t xml:space="preserve"> обеими Сторонами и являющей</w:t>
      </w:r>
      <w:r w:rsidRPr="00D26D1B">
        <w:rPr>
          <w:b w:val="0"/>
          <w:szCs w:val="24"/>
        </w:rPr>
        <w:t xml:space="preserve">ся неотъемлемой частью настоящего Договора. </w:t>
      </w:r>
    </w:p>
    <w:p w:rsidR="00800FE2" w:rsidRPr="00454CE4" w:rsidRDefault="00800FE2" w:rsidP="00800FE2">
      <w:pPr>
        <w:pStyle w:val="a8"/>
        <w:tabs>
          <w:tab w:val="left" w:pos="9846"/>
        </w:tabs>
        <w:ind w:left="0" w:right="-54" w:firstLine="567"/>
        <w:rPr>
          <w:b w:val="0"/>
          <w:color w:val="FF0000"/>
          <w:szCs w:val="24"/>
        </w:rPr>
      </w:pPr>
      <w:r w:rsidRPr="00D26D1B">
        <w:rPr>
          <w:b w:val="0"/>
          <w:szCs w:val="24"/>
        </w:rPr>
        <w:t xml:space="preserve">1.3. </w:t>
      </w:r>
      <w:r w:rsidRPr="0062623E">
        <w:rPr>
          <w:b w:val="0"/>
          <w:color w:val="000000" w:themeColor="text1"/>
          <w:szCs w:val="24"/>
        </w:rPr>
        <w:t xml:space="preserve">Качество поставляемого </w:t>
      </w:r>
      <w:r w:rsidR="002C2B8D">
        <w:rPr>
          <w:b w:val="0"/>
          <w:color w:val="000000" w:themeColor="text1"/>
          <w:szCs w:val="24"/>
        </w:rPr>
        <w:t>Оборудовани</w:t>
      </w:r>
      <w:r w:rsidR="00606A4C">
        <w:rPr>
          <w:b w:val="0"/>
          <w:color w:val="000000" w:themeColor="text1"/>
          <w:szCs w:val="24"/>
        </w:rPr>
        <w:t xml:space="preserve">я </w:t>
      </w:r>
      <w:r w:rsidRPr="0062623E">
        <w:rPr>
          <w:b w:val="0"/>
          <w:color w:val="000000" w:themeColor="text1"/>
          <w:szCs w:val="24"/>
        </w:rPr>
        <w:t>должно соответствовать</w:t>
      </w:r>
      <w:r w:rsidR="00BA166F">
        <w:rPr>
          <w:b w:val="0"/>
          <w:color w:val="000000" w:themeColor="text1"/>
          <w:szCs w:val="24"/>
        </w:rPr>
        <w:t xml:space="preserve"> </w:t>
      </w:r>
      <w:r w:rsidR="00BA166F" w:rsidRPr="00BA166F">
        <w:rPr>
          <w:b w:val="0"/>
        </w:rPr>
        <w:t>требованиям ГОСТа, ОСТа, ТУ либо иных нормативных документов на данный вид Товара и подтверждаться сертификатом соответствия и/или паспортом качества, предоставляемым вместе с Товаром. Поставщик вместе с Товаром предоставляет Покупателю техническую документацию (паспорт и /или руководство по эксплуатации). Товар должен быть новым, т.е. не бывшим в употреблении.</w:t>
      </w:r>
    </w:p>
    <w:p w:rsidR="00800FE2" w:rsidRPr="00454CE4" w:rsidRDefault="00800FE2" w:rsidP="00800FE2">
      <w:pPr>
        <w:pStyle w:val="41"/>
        <w:shd w:val="clear" w:color="auto" w:fill="auto"/>
        <w:spacing w:before="0" w:after="0" w:line="240" w:lineRule="auto"/>
        <w:ind w:right="40" w:firstLine="709"/>
        <w:rPr>
          <w:b/>
          <w:color w:val="FF0000"/>
          <w:sz w:val="24"/>
          <w:szCs w:val="24"/>
        </w:rPr>
      </w:pPr>
    </w:p>
    <w:p w:rsidR="005E5016" w:rsidRDefault="00800FE2" w:rsidP="00BA166F">
      <w:pPr>
        <w:pStyle w:val="41"/>
        <w:shd w:val="clear" w:color="auto" w:fill="auto"/>
        <w:tabs>
          <w:tab w:val="left" w:pos="0"/>
          <w:tab w:val="left" w:pos="516"/>
        </w:tabs>
        <w:spacing w:before="0" w:after="0" w:line="240" w:lineRule="auto"/>
        <w:ind w:right="40" w:firstLine="567"/>
        <w:jc w:val="center"/>
        <w:rPr>
          <w:b/>
          <w:sz w:val="24"/>
          <w:szCs w:val="24"/>
        </w:rPr>
      </w:pPr>
      <w:r w:rsidRPr="00D26D1B">
        <w:rPr>
          <w:b/>
          <w:sz w:val="24"/>
          <w:szCs w:val="24"/>
        </w:rPr>
        <w:t>2</w:t>
      </w:r>
      <w:r w:rsidR="00BA166F">
        <w:rPr>
          <w:b/>
          <w:sz w:val="24"/>
          <w:szCs w:val="24"/>
        </w:rPr>
        <w:t>.</w:t>
      </w:r>
      <w:r w:rsidRPr="00D26D1B">
        <w:rPr>
          <w:b/>
          <w:sz w:val="24"/>
          <w:szCs w:val="24"/>
        </w:rPr>
        <w:t xml:space="preserve"> </w:t>
      </w:r>
      <w:r w:rsidR="00BA166F">
        <w:rPr>
          <w:b/>
          <w:sz w:val="24"/>
          <w:szCs w:val="24"/>
        </w:rPr>
        <w:t>СТОИМОСТЬ РАБОТ И ПОРЯДОК РАСЧЕТА</w:t>
      </w:r>
      <w:r w:rsidR="00143297">
        <w:rPr>
          <w:b/>
          <w:sz w:val="24"/>
          <w:szCs w:val="24"/>
        </w:rPr>
        <w:t xml:space="preserve"> </w:t>
      </w:r>
    </w:p>
    <w:p w:rsidR="00143297" w:rsidRPr="00D26D1B" w:rsidRDefault="00143297" w:rsidP="00BA166F">
      <w:pPr>
        <w:pStyle w:val="41"/>
        <w:shd w:val="clear" w:color="auto" w:fill="auto"/>
        <w:tabs>
          <w:tab w:val="left" w:pos="0"/>
          <w:tab w:val="left" w:pos="516"/>
        </w:tabs>
        <w:spacing w:before="0" w:after="0" w:line="240" w:lineRule="auto"/>
        <w:ind w:right="40" w:firstLine="567"/>
        <w:jc w:val="center"/>
        <w:rPr>
          <w:b/>
          <w:sz w:val="24"/>
          <w:szCs w:val="24"/>
        </w:rPr>
      </w:pPr>
    </w:p>
    <w:p w:rsidR="0021395D" w:rsidRPr="00D26D1B" w:rsidRDefault="007E0A22" w:rsidP="0021395D">
      <w:pPr>
        <w:pStyle w:val="af0"/>
        <w:numPr>
          <w:ilvl w:val="0"/>
          <w:numId w:val="5"/>
        </w:numPr>
        <w:shd w:val="clear" w:color="auto" w:fill="auto"/>
        <w:tabs>
          <w:tab w:val="left" w:pos="993"/>
        </w:tabs>
        <w:spacing w:before="0" w:line="240" w:lineRule="auto"/>
        <w:ind w:left="40" w:right="80" w:firstLine="527"/>
        <w:rPr>
          <w:sz w:val="24"/>
          <w:szCs w:val="24"/>
        </w:rPr>
      </w:pPr>
      <w:r w:rsidRPr="00D26D1B">
        <w:rPr>
          <w:sz w:val="24"/>
          <w:szCs w:val="24"/>
        </w:rPr>
        <w:t>Общая стоимость Договора составляет</w:t>
      </w:r>
      <w:r w:rsidR="00365B61">
        <w:rPr>
          <w:sz w:val="24"/>
          <w:szCs w:val="24"/>
        </w:rPr>
        <w:t xml:space="preserve"> ________</w:t>
      </w:r>
      <w:r w:rsidR="00365B61">
        <w:rPr>
          <w:color w:val="2E2E2E"/>
          <w:sz w:val="24"/>
          <w:szCs w:val="24"/>
          <w:shd w:val="clear" w:color="auto" w:fill="FFFFFF"/>
        </w:rPr>
        <w:t>___________</w:t>
      </w:r>
      <w:r>
        <w:rPr>
          <w:rStyle w:val="apple-converted-space"/>
          <w:rFonts w:ascii="Arial" w:hAnsi="Arial" w:cs="Arial"/>
          <w:color w:val="2E2E2E"/>
          <w:sz w:val="18"/>
          <w:szCs w:val="18"/>
          <w:shd w:val="clear" w:color="auto" w:fill="FFFFFF"/>
        </w:rPr>
        <w:t> </w:t>
      </w:r>
      <w:r w:rsidRPr="00AC1676">
        <w:rPr>
          <w:bCs/>
          <w:color w:val="2E2E2E"/>
          <w:sz w:val="24"/>
          <w:szCs w:val="24"/>
          <w:shd w:val="clear" w:color="auto" w:fill="FFFFFF"/>
        </w:rPr>
        <w:t>руб</w:t>
      </w:r>
      <w:r>
        <w:rPr>
          <w:b/>
          <w:bCs/>
          <w:color w:val="2E2E2E"/>
          <w:sz w:val="24"/>
          <w:szCs w:val="24"/>
          <w:shd w:val="clear" w:color="auto" w:fill="FFFFFF"/>
        </w:rPr>
        <w:t>.</w:t>
      </w:r>
      <w:r w:rsidR="00365B61">
        <w:rPr>
          <w:b/>
          <w:bCs/>
          <w:color w:val="2E2E2E"/>
          <w:sz w:val="24"/>
          <w:szCs w:val="24"/>
          <w:shd w:val="clear" w:color="auto" w:fill="FFFFFF"/>
        </w:rPr>
        <w:t xml:space="preserve"> </w:t>
      </w:r>
      <w:r>
        <w:rPr>
          <w:rStyle w:val="apple-converted-space"/>
          <w:rFonts w:ascii="Arial" w:hAnsi="Arial" w:cs="Arial"/>
          <w:b/>
          <w:bCs/>
          <w:color w:val="2E2E2E"/>
          <w:sz w:val="18"/>
          <w:szCs w:val="18"/>
          <w:shd w:val="clear" w:color="auto" w:fill="FFFFFF"/>
        </w:rPr>
        <w:t> </w:t>
      </w:r>
      <w:r w:rsidRPr="00D26D1B">
        <w:rPr>
          <w:sz w:val="24"/>
          <w:szCs w:val="24"/>
        </w:rPr>
        <w:t>(</w:t>
      </w:r>
      <w:r w:rsidR="00365B61">
        <w:rPr>
          <w:sz w:val="24"/>
          <w:szCs w:val="24"/>
        </w:rPr>
        <w:t>_____</w:t>
      </w:r>
      <w:r w:rsidR="00A45241">
        <w:rPr>
          <w:sz w:val="24"/>
          <w:szCs w:val="24"/>
        </w:rPr>
        <w:t>_______________________</w:t>
      </w:r>
      <w:r w:rsidR="00365B61">
        <w:rPr>
          <w:sz w:val="24"/>
          <w:szCs w:val="24"/>
        </w:rPr>
        <w:t>_</w:t>
      </w:r>
      <w:r w:rsidRPr="00D26D1B">
        <w:rPr>
          <w:sz w:val="24"/>
          <w:szCs w:val="24"/>
        </w:rPr>
        <w:t xml:space="preserve">) </w:t>
      </w:r>
      <w:r w:rsidRPr="00D26D1B">
        <w:rPr>
          <w:color w:val="000000"/>
          <w:sz w:val="24"/>
          <w:szCs w:val="24"/>
        </w:rPr>
        <w:t xml:space="preserve">рублей </w:t>
      </w:r>
      <w:r w:rsidR="00BA166F">
        <w:rPr>
          <w:color w:val="000000"/>
          <w:sz w:val="24"/>
          <w:szCs w:val="24"/>
        </w:rPr>
        <w:t>00</w:t>
      </w:r>
      <w:r w:rsidRPr="00D26D1B">
        <w:rPr>
          <w:color w:val="000000"/>
          <w:sz w:val="24"/>
          <w:szCs w:val="24"/>
        </w:rPr>
        <w:t xml:space="preserve"> копеек</w:t>
      </w:r>
      <w:r w:rsidR="00BA166F">
        <w:rPr>
          <w:sz w:val="24"/>
          <w:szCs w:val="24"/>
        </w:rPr>
        <w:t xml:space="preserve"> и включает в себя НДС (20</w:t>
      </w:r>
      <w:r w:rsidRPr="00D26D1B">
        <w:rPr>
          <w:sz w:val="24"/>
          <w:szCs w:val="24"/>
        </w:rPr>
        <w:t>%)</w:t>
      </w:r>
      <w:r w:rsidR="0021395D" w:rsidRPr="00D26D1B">
        <w:rPr>
          <w:sz w:val="24"/>
          <w:szCs w:val="24"/>
        </w:rPr>
        <w:t>.</w:t>
      </w:r>
    </w:p>
    <w:p w:rsidR="0021395D" w:rsidRPr="0040413F" w:rsidRDefault="0021395D" w:rsidP="0021395D">
      <w:pPr>
        <w:pStyle w:val="af0"/>
        <w:numPr>
          <w:ilvl w:val="0"/>
          <w:numId w:val="5"/>
        </w:numPr>
        <w:shd w:val="clear" w:color="auto" w:fill="auto"/>
        <w:tabs>
          <w:tab w:val="left" w:pos="993"/>
        </w:tabs>
        <w:spacing w:before="0" w:line="240" w:lineRule="auto"/>
        <w:ind w:left="40" w:right="80" w:firstLine="527"/>
        <w:rPr>
          <w:sz w:val="24"/>
          <w:szCs w:val="24"/>
        </w:rPr>
      </w:pPr>
      <w:r w:rsidRPr="0040413F">
        <w:rPr>
          <w:sz w:val="24"/>
          <w:szCs w:val="24"/>
        </w:rPr>
        <w:t xml:space="preserve"> Стоимость Договора</w:t>
      </w:r>
      <w:r w:rsidR="00BA166F">
        <w:rPr>
          <w:sz w:val="24"/>
          <w:szCs w:val="24"/>
        </w:rPr>
        <w:t xml:space="preserve"> включает стоимость материалов</w:t>
      </w:r>
      <w:r w:rsidRPr="0040413F">
        <w:rPr>
          <w:sz w:val="24"/>
          <w:szCs w:val="24"/>
        </w:rPr>
        <w:t>, затраты на поставку, разгрузку, перемещение, монтаж и пуско-наладку Оборудования в соответствии с Приложение</w:t>
      </w:r>
      <w:r w:rsidR="00BA166F">
        <w:rPr>
          <w:sz w:val="24"/>
          <w:szCs w:val="24"/>
        </w:rPr>
        <w:t>м №1</w:t>
      </w:r>
      <w:r w:rsidR="00EA04B9">
        <w:rPr>
          <w:sz w:val="24"/>
          <w:szCs w:val="24"/>
        </w:rPr>
        <w:t xml:space="preserve"> к настоящему Д</w:t>
      </w:r>
      <w:r w:rsidR="00BA166F">
        <w:rPr>
          <w:sz w:val="24"/>
          <w:szCs w:val="24"/>
        </w:rPr>
        <w:t>оговору</w:t>
      </w:r>
      <w:r w:rsidRPr="0040413F">
        <w:rPr>
          <w:sz w:val="24"/>
          <w:szCs w:val="24"/>
        </w:rPr>
        <w:t xml:space="preserve">. </w:t>
      </w:r>
    </w:p>
    <w:p w:rsidR="00800FE2" w:rsidRPr="00D26D1B" w:rsidRDefault="00800FE2" w:rsidP="0021395D">
      <w:pPr>
        <w:pStyle w:val="af0"/>
        <w:numPr>
          <w:ilvl w:val="0"/>
          <w:numId w:val="5"/>
        </w:numPr>
        <w:shd w:val="clear" w:color="auto" w:fill="auto"/>
        <w:tabs>
          <w:tab w:val="left" w:pos="993"/>
        </w:tabs>
        <w:spacing w:before="0" w:line="240" w:lineRule="auto"/>
        <w:ind w:left="40" w:right="80" w:firstLine="527"/>
        <w:rPr>
          <w:sz w:val="24"/>
          <w:szCs w:val="24"/>
        </w:rPr>
      </w:pPr>
      <w:r w:rsidRPr="00D26D1B">
        <w:rPr>
          <w:color w:val="000000"/>
          <w:sz w:val="24"/>
          <w:szCs w:val="24"/>
        </w:rPr>
        <w:t xml:space="preserve"> Порядок оплаты:</w:t>
      </w:r>
    </w:p>
    <w:p w:rsidR="00800FE2" w:rsidRPr="00BA166F" w:rsidRDefault="00365B61" w:rsidP="00365B61">
      <w:pPr>
        <w:pStyle w:val="af0"/>
        <w:shd w:val="clear" w:color="auto" w:fill="auto"/>
        <w:tabs>
          <w:tab w:val="left" w:pos="803"/>
          <w:tab w:val="left" w:pos="993"/>
        </w:tabs>
        <w:spacing w:before="0" w:line="240" w:lineRule="auto"/>
        <w:ind w:right="80"/>
        <w:rPr>
          <w:sz w:val="24"/>
          <w:szCs w:val="24"/>
        </w:rPr>
      </w:pPr>
      <w:r>
        <w:rPr>
          <w:color w:val="000000"/>
          <w:sz w:val="24"/>
          <w:szCs w:val="24"/>
        </w:rPr>
        <w:t xml:space="preserve">         2.3.1. </w:t>
      </w:r>
      <w:r w:rsidR="00CC0F94">
        <w:rPr>
          <w:color w:val="000000"/>
          <w:sz w:val="24"/>
          <w:szCs w:val="24"/>
        </w:rPr>
        <w:t xml:space="preserve"> Оплата по настоящему Договору производится Покупателем путем перечисления денежных средс</w:t>
      </w:r>
      <w:r w:rsidR="00143297">
        <w:rPr>
          <w:color w:val="000000"/>
          <w:sz w:val="24"/>
          <w:szCs w:val="24"/>
        </w:rPr>
        <w:t>тв на расчётный счёт Поставщика</w:t>
      </w:r>
      <w:r w:rsidR="00CC0F94">
        <w:rPr>
          <w:color w:val="000000"/>
          <w:sz w:val="24"/>
          <w:szCs w:val="24"/>
        </w:rPr>
        <w:t>.</w:t>
      </w:r>
    </w:p>
    <w:p w:rsidR="00800FE2" w:rsidRPr="00D26D1B" w:rsidRDefault="00365B61" w:rsidP="00365B61">
      <w:pPr>
        <w:pStyle w:val="af0"/>
        <w:shd w:val="clear" w:color="auto" w:fill="auto"/>
        <w:tabs>
          <w:tab w:val="left" w:pos="717"/>
          <w:tab w:val="left" w:pos="993"/>
        </w:tabs>
        <w:spacing w:before="0" w:line="240" w:lineRule="auto"/>
        <w:ind w:right="80" w:firstLine="567"/>
        <w:rPr>
          <w:color w:val="FF0000"/>
          <w:sz w:val="24"/>
          <w:szCs w:val="24"/>
        </w:rPr>
      </w:pPr>
      <w:r>
        <w:rPr>
          <w:color w:val="000000"/>
          <w:sz w:val="24"/>
          <w:szCs w:val="24"/>
        </w:rPr>
        <w:t xml:space="preserve">2.3.2. </w:t>
      </w:r>
      <w:r w:rsidR="00CC0F94">
        <w:rPr>
          <w:color w:val="000000"/>
          <w:sz w:val="24"/>
          <w:szCs w:val="24"/>
        </w:rPr>
        <w:t xml:space="preserve">Оплата поставленного Оборудования  производится Покупателем </w:t>
      </w:r>
      <w:r w:rsidR="00A45241">
        <w:rPr>
          <w:color w:val="000000"/>
          <w:sz w:val="24"/>
          <w:szCs w:val="24"/>
        </w:rPr>
        <w:t xml:space="preserve"> путем перечисления денежных средств на расчётный счёт Поставщика</w:t>
      </w:r>
      <w:r w:rsidR="00E111F3">
        <w:rPr>
          <w:color w:val="000000"/>
          <w:sz w:val="24"/>
          <w:szCs w:val="24"/>
        </w:rPr>
        <w:t xml:space="preserve"> в течении 10 (десяти)   банковских дней   </w:t>
      </w:r>
      <w:r w:rsidR="00A45241">
        <w:rPr>
          <w:color w:val="000000"/>
          <w:sz w:val="24"/>
          <w:szCs w:val="24"/>
        </w:rPr>
        <w:t xml:space="preserve"> </w:t>
      </w:r>
      <w:r w:rsidR="00B42377">
        <w:rPr>
          <w:color w:val="000000"/>
          <w:sz w:val="24"/>
          <w:szCs w:val="24"/>
        </w:rPr>
        <w:t xml:space="preserve">после  подписания Покупателем  акта  сдачи – приёмки выполненных работ </w:t>
      </w:r>
      <w:r w:rsidR="00E111F3">
        <w:rPr>
          <w:color w:val="000000"/>
          <w:sz w:val="24"/>
          <w:szCs w:val="24"/>
        </w:rPr>
        <w:t xml:space="preserve"> без замечаний, </w:t>
      </w:r>
      <w:r w:rsidR="00B42377">
        <w:rPr>
          <w:color w:val="000000"/>
          <w:sz w:val="24"/>
          <w:szCs w:val="24"/>
        </w:rPr>
        <w:t xml:space="preserve">при   наличии </w:t>
      </w:r>
      <w:r w:rsidR="00800FE2" w:rsidRPr="00D26D1B">
        <w:rPr>
          <w:color w:val="000000"/>
          <w:sz w:val="24"/>
          <w:szCs w:val="24"/>
        </w:rPr>
        <w:t>оригиналов товарной накладной, счет</w:t>
      </w:r>
      <w:r w:rsidR="00BA166F">
        <w:rPr>
          <w:color w:val="000000"/>
          <w:sz w:val="24"/>
          <w:szCs w:val="24"/>
        </w:rPr>
        <w:t>а</w:t>
      </w:r>
      <w:r w:rsidR="00800FE2" w:rsidRPr="00D26D1B">
        <w:rPr>
          <w:color w:val="000000"/>
          <w:sz w:val="24"/>
          <w:szCs w:val="24"/>
        </w:rPr>
        <w:t>-факту</w:t>
      </w:r>
      <w:r w:rsidR="00B42377">
        <w:rPr>
          <w:color w:val="000000"/>
          <w:sz w:val="24"/>
          <w:szCs w:val="24"/>
        </w:rPr>
        <w:t xml:space="preserve">ры </w:t>
      </w:r>
      <w:r w:rsidR="00800FE2" w:rsidRPr="00D26D1B">
        <w:rPr>
          <w:sz w:val="24"/>
          <w:szCs w:val="24"/>
        </w:rPr>
        <w:t>.</w:t>
      </w:r>
      <w:r w:rsidR="00800FE2" w:rsidRPr="00D26D1B">
        <w:rPr>
          <w:rFonts w:eastAsia="Lucida Sans Unicode"/>
          <w:color w:val="000000"/>
          <w:kern w:val="1"/>
          <w:sz w:val="24"/>
          <w:szCs w:val="24"/>
        </w:rPr>
        <w:t xml:space="preserve"> </w:t>
      </w:r>
      <w:r w:rsidR="00143297">
        <w:rPr>
          <w:rFonts w:eastAsia="Lucida Sans Unicode"/>
          <w:b/>
          <w:color w:val="000000"/>
          <w:kern w:val="1"/>
          <w:sz w:val="24"/>
          <w:szCs w:val="24"/>
        </w:rPr>
        <w:t xml:space="preserve">Месяц оплаты - Апрель </w:t>
      </w:r>
      <w:r w:rsidR="00F25D42" w:rsidRPr="00D04775">
        <w:rPr>
          <w:rFonts w:eastAsia="Lucida Sans Unicode"/>
          <w:b/>
          <w:color w:val="000000"/>
          <w:kern w:val="1"/>
          <w:sz w:val="24"/>
          <w:szCs w:val="24"/>
        </w:rPr>
        <w:t>2019 года.</w:t>
      </w:r>
      <w:r w:rsidR="00F25D42">
        <w:rPr>
          <w:rFonts w:eastAsia="Lucida Sans Unicode"/>
          <w:color w:val="000000"/>
          <w:kern w:val="1"/>
          <w:sz w:val="24"/>
          <w:szCs w:val="24"/>
        </w:rPr>
        <w:t xml:space="preserve"> </w:t>
      </w:r>
    </w:p>
    <w:p w:rsidR="00800FE2" w:rsidRPr="00D26D1B" w:rsidRDefault="00365B61" w:rsidP="004D0595">
      <w:pPr>
        <w:pStyle w:val="af0"/>
        <w:shd w:val="clear" w:color="auto" w:fill="auto"/>
        <w:tabs>
          <w:tab w:val="left" w:pos="993"/>
        </w:tabs>
        <w:spacing w:before="0" w:line="240" w:lineRule="auto"/>
        <w:ind w:right="80" w:firstLine="567"/>
        <w:rPr>
          <w:color w:val="FF0000"/>
          <w:sz w:val="24"/>
          <w:szCs w:val="24"/>
        </w:rPr>
      </w:pPr>
      <w:r>
        <w:rPr>
          <w:rFonts w:eastAsia="Lucida Sans Unicode"/>
          <w:color w:val="000000"/>
          <w:kern w:val="1"/>
          <w:sz w:val="24"/>
          <w:szCs w:val="24"/>
        </w:rPr>
        <w:t>2.4</w:t>
      </w:r>
      <w:r w:rsidR="00800FE2" w:rsidRPr="00D26D1B">
        <w:rPr>
          <w:rFonts w:eastAsia="Lucida Sans Unicode"/>
          <w:color w:val="000000"/>
          <w:kern w:val="1"/>
          <w:sz w:val="24"/>
          <w:szCs w:val="24"/>
        </w:rPr>
        <w:t xml:space="preserve">. Оригинал счета-фактуры должен быть подписан Руководителем Поставщика и главным бухгалтером. Подпись главного бухгалтера должна быть подтверждена надлежаще заверенной копией приказа о назначении на должность. В случае подписания счета-фактуры иными лицами, образцы их подписей, а также полномочия по подписанию счета-фактуры, должны быть подтверждены доверенностью. В случае представления счета-фактуры с нарушением данного условия, счет-фактура считается не представленной. В соответствии с налоговым законодательством, если счет-фактура подписывается уполномоченным лицом и в </w:t>
      </w:r>
      <w:r w:rsidR="00800FE2" w:rsidRPr="00D26D1B">
        <w:rPr>
          <w:rFonts w:eastAsia="Lucida Sans Unicode"/>
          <w:color w:val="000000"/>
          <w:kern w:val="1"/>
          <w:sz w:val="24"/>
          <w:szCs w:val="24"/>
        </w:rPr>
        <w:lastRenderedPageBreak/>
        <w:t>реквизитах "Руководитель организации" и "Главный бухгалтер" уже стоят фамилии и инициалы руководителя и главного бухгалтера организации, то уполномоченное лицо вправе дополнительно под данными реквизитами указать следующие сведения: "За руководителя организации" и "За главного бухгалтера" соответственно, поставить свою подпись и указать свои фамилию и инициалы.</w:t>
      </w:r>
    </w:p>
    <w:p w:rsidR="00800FE2" w:rsidRPr="00D26D1B" w:rsidRDefault="00800FE2" w:rsidP="00800FE2">
      <w:pPr>
        <w:tabs>
          <w:tab w:val="left" w:pos="9846"/>
        </w:tabs>
        <w:spacing w:after="0" w:line="240" w:lineRule="auto"/>
        <w:ind w:left="142" w:right="-54" w:firstLine="425"/>
        <w:jc w:val="both"/>
        <w:rPr>
          <w:rFonts w:ascii="Times New Roman" w:hAnsi="Times New Roman"/>
          <w:b/>
          <w:sz w:val="24"/>
          <w:szCs w:val="24"/>
        </w:rPr>
      </w:pPr>
    </w:p>
    <w:p w:rsidR="005E5016" w:rsidRDefault="00800FE2" w:rsidP="000126B4">
      <w:pPr>
        <w:tabs>
          <w:tab w:val="left" w:pos="9846"/>
        </w:tabs>
        <w:spacing w:after="0" w:line="240" w:lineRule="auto"/>
        <w:ind w:left="142" w:right="-54" w:firstLine="425"/>
        <w:jc w:val="center"/>
        <w:rPr>
          <w:rFonts w:ascii="Times New Roman" w:hAnsi="Times New Roman"/>
          <w:b/>
          <w:sz w:val="24"/>
          <w:szCs w:val="24"/>
        </w:rPr>
      </w:pPr>
      <w:r w:rsidRPr="00D26D1B">
        <w:rPr>
          <w:rFonts w:ascii="Times New Roman" w:hAnsi="Times New Roman"/>
          <w:b/>
          <w:sz w:val="24"/>
          <w:szCs w:val="24"/>
        </w:rPr>
        <w:t>3. СРОК</w:t>
      </w:r>
      <w:r w:rsidR="00AC798E">
        <w:rPr>
          <w:rFonts w:ascii="Times New Roman" w:hAnsi="Times New Roman"/>
          <w:b/>
          <w:sz w:val="24"/>
          <w:szCs w:val="24"/>
        </w:rPr>
        <w:t xml:space="preserve"> П</w:t>
      </w:r>
      <w:r w:rsidRPr="00D26D1B">
        <w:rPr>
          <w:rFonts w:ascii="Times New Roman" w:hAnsi="Times New Roman"/>
          <w:b/>
          <w:sz w:val="24"/>
          <w:szCs w:val="24"/>
        </w:rPr>
        <w:t xml:space="preserve">ОСТАВКИ, </w:t>
      </w:r>
      <w:r w:rsidR="00AC798E">
        <w:rPr>
          <w:rFonts w:ascii="Times New Roman" w:hAnsi="Times New Roman"/>
          <w:b/>
          <w:sz w:val="24"/>
          <w:szCs w:val="24"/>
        </w:rPr>
        <w:t>МОНТАЖА</w:t>
      </w:r>
      <w:r w:rsidRPr="00D26D1B">
        <w:rPr>
          <w:rFonts w:ascii="Times New Roman" w:hAnsi="Times New Roman"/>
          <w:b/>
          <w:sz w:val="24"/>
          <w:szCs w:val="24"/>
        </w:rPr>
        <w:t xml:space="preserve"> И </w:t>
      </w:r>
      <w:r w:rsidR="00AC798E">
        <w:rPr>
          <w:rFonts w:ascii="Times New Roman" w:hAnsi="Times New Roman"/>
          <w:b/>
          <w:sz w:val="24"/>
          <w:szCs w:val="24"/>
        </w:rPr>
        <w:t>ПУСКО-НАЛАДКИ</w:t>
      </w:r>
      <w:r w:rsidRPr="00D26D1B">
        <w:rPr>
          <w:rFonts w:ascii="Times New Roman" w:hAnsi="Times New Roman"/>
          <w:b/>
          <w:sz w:val="24"/>
          <w:szCs w:val="24"/>
        </w:rPr>
        <w:t xml:space="preserve"> </w:t>
      </w:r>
      <w:r w:rsidR="00AC798E">
        <w:rPr>
          <w:rFonts w:ascii="Times New Roman" w:hAnsi="Times New Roman"/>
          <w:b/>
          <w:sz w:val="24"/>
          <w:szCs w:val="24"/>
        </w:rPr>
        <w:t>ОБОРУДОВАНИЯ</w:t>
      </w:r>
      <w:r w:rsidR="00143297">
        <w:rPr>
          <w:rFonts w:ascii="Times New Roman" w:hAnsi="Times New Roman"/>
          <w:b/>
          <w:sz w:val="24"/>
          <w:szCs w:val="24"/>
        </w:rPr>
        <w:t xml:space="preserve"> </w:t>
      </w:r>
    </w:p>
    <w:p w:rsidR="00143297" w:rsidRPr="000126B4" w:rsidRDefault="00143297" w:rsidP="000126B4">
      <w:pPr>
        <w:tabs>
          <w:tab w:val="left" w:pos="9846"/>
        </w:tabs>
        <w:spacing w:after="0" w:line="240" w:lineRule="auto"/>
        <w:ind w:left="142" w:right="-54" w:firstLine="425"/>
        <w:jc w:val="center"/>
        <w:rPr>
          <w:rFonts w:ascii="Times New Roman" w:hAnsi="Times New Roman"/>
          <w:b/>
          <w:sz w:val="24"/>
          <w:szCs w:val="24"/>
        </w:rPr>
      </w:pPr>
    </w:p>
    <w:p w:rsidR="00800FE2" w:rsidRPr="00EA04B9" w:rsidRDefault="002A7C84" w:rsidP="00EA04B9">
      <w:pPr>
        <w:tabs>
          <w:tab w:val="left" w:pos="9846"/>
        </w:tabs>
        <w:spacing w:after="0" w:line="240" w:lineRule="auto"/>
        <w:ind w:left="142" w:right="-54" w:firstLine="425"/>
        <w:jc w:val="both"/>
        <w:rPr>
          <w:rFonts w:ascii="Times New Roman" w:hAnsi="Times New Roman"/>
          <w:color w:val="000000"/>
          <w:sz w:val="24"/>
          <w:szCs w:val="24"/>
        </w:rPr>
      </w:pPr>
      <w:r w:rsidRPr="00EA04B9">
        <w:rPr>
          <w:rFonts w:ascii="Times New Roman" w:hAnsi="Times New Roman"/>
          <w:sz w:val="24"/>
          <w:szCs w:val="24"/>
        </w:rPr>
        <w:t xml:space="preserve">3.1. Срок </w:t>
      </w:r>
      <w:r w:rsidR="00BA166F" w:rsidRPr="00EA04B9">
        <w:rPr>
          <w:rFonts w:ascii="Times New Roman" w:hAnsi="Times New Roman"/>
          <w:sz w:val="24"/>
          <w:szCs w:val="24"/>
        </w:rPr>
        <w:t>поставки</w:t>
      </w:r>
      <w:r w:rsidR="00AC798E" w:rsidRPr="00EA04B9">
        <w:rPr>
          <w:rFonts w:ascii="Times New Roman" w:hAnsi="Times New Roman"/>
          <w:sz w:val="24"/>
          <w:szCs w:val="24"/>
        </w:rPr>
        <w:t xml:space="preserve"> </w:t>
      </w:r>
      <w:r w:rsidR="00AC798E" w:rsidRPr="00C246BF">
        <w:rPr>
          <w:rFonts w:ascii="Times New Roman" w:hAnsi="Times New Roman"/>
          <w:sz w:val="24"/>
          <w:szCs w:val="24"/>
        </w:rPr>
        <w:t>Оборудовани</w:t>
      </w:r>
      <w:r w:rsidR="00800FE2" w:rsidRPr="00C246BF">
        <w:rPr>
          <w:rFonts w:ascii="Times New Roman" w:hAnsi="Times New Roman"/>
          <w:sz w:val="24"/>
          <w:szCs w:val="24"/>
        </w:rPr>
        <w:t>я</w:t>
      </w:r>
      <w:r w:rsidR="00C246BF" w:rsidRPr="00C246BF">
        <w:rPr>
          <w:rFonts w:ascii="Times New Roman" w:hAnsi="Times New Roman"/>
          <w:sz w:val="24"/>
          <w:szCs w:val="24"/>
        </w:rPr>
        <w:t>, монтажа и пуско-наладки Оборудования</w:t>
      </w:r>
      <w:r w:rsidR="00DF7DF6">
        <w:rPr>
          <w:rFonts w:ascii="Times New Roman" w:hAnsi="Times New Roman"/>
          <w:sz w:val="24"/>
          <w:szCs w:val="24"/>
        </w:rPr>
        <w:t xml:space="preserve"> -</w:t>
      </w:r>
      <w:r w:rsidR="00D04775">
        <w:rPr>
          <w:rFonts w:ascii="Times New Roman" w:hAnsi="Times New Roman"/>
          <w:b/>
          <w:sz w:val="24"/>
          <w:szCs w:val="24"/>
        </w:rPr>
        <w:t>М</w:t>
      </w:r>
      <w:r w:rsidR="00F25D42" w:rsidRPr="00D04775">
        <w:rPr>
          <w:rFonts w:ascii="Times New Roman" w:hAnsi="Times New Roman"/>
          <w:b/>
          <w:sz w:val="24"/>
          <w:szCs w:val="24"/>
        </w:rPr>
        <w:t>арт 2019</w:t>
      </w:r>
      <w:r w:rsidR="00DF7DF6">
        <w:rPr>
          <w:rFonts w:ascii="Times New Roman" w:hAnsi="Times New Roman"/>
          <w:sz w:val="24"/>
          <w:szCs w:val="24"/>
        </w:rPr>
        <w:t>г.</w:t>
      </w:r>
    </w:p>
    <w:p w:rsidR="00800FE2" w:rsidRPr="00EA04B9" w:rsidRDefault="00EA04B9" w:rsidP="004D40DF">
      <w:pPr>
        <w:tabs>
          <w:tab w:val="left" w:pos="993"/>
        </w:tabs>
        <w:spacing w:after="0" w:line="240" w:lineRule="auto"/>
        <w:ind w:left="142" w:right="-54" w:firstLine="425"/>
        <w:jc w:val="both"/>
        <w:rPr>
          <w:rFonts w:ascii="Times New Roman" w:hAnsi="Times New Roman"/>
          <w:sz w:val="24"/>
          <w:szCs w:val="24"/>
        </w:rPr>
      </w:pPr>
      <w:r>
        <w:rPr>
          <w:rFonts w:ascii="Times New Roman" w:hAnsi="Times New Roman"/>
          <w:sz w:val="24"/>
          <w:szCs w:val="24"/>
        </w:rPr>
        <w:t>3.2</w:t>
      </w:r>
      <w:r w:rsidR="00800FE2" w:rsidRPr="00EA04B9">
        <w:rPr>
          <w:rFonts w:ascii="Times New Roman" w:hAnsi="Times New Roman"/>
          <w:sz w:val="24"/>
          <w:szCs w:val="24"/>
        </w:rPr>
        <w:t xml:space="preserve">. </w:t>
      </w:r>
      <w:r w:rsidR="006F645D" w:rsidRPr="00EA04B9">
        <w:rPr>
          <w:rFonts w:ascii="Times New Roman" w:hAnsi="Times New Roman"/>
          <w:sz w:val="24"/>
          <w:szCs w:val="24"/>
        </w:rPr>
        <w:t>Д</w:t>
      </w:r>
      <w:r w:rsidR="00800FE2" w:rsidRPr="00EA04B9">
        <w:rPr>
          <w:rFonts w:ascii="Times New Roman" w:hAnsi="Times New Roman"/>
          <w:sz w:val="24"/>
          <w:szCs w:val="24"/>
        </w:rPr>
        <w:t xml:space="preserve">оставка </w:t>
      </w:r>
      <w:r w:rsidR="004501DA" w:rsidRPr="00EA04B9">
        <w:rPr>
          <w:rFonts w:ascii="Times New Roman" w:hAnsi="Times New Roman"/>
          <w:sz w:val="24"/>
          <w:szCs w:val="24"/>
        </w:rPr>
        <w:t>Оборудовани</w:t>
      </w:r>
      <w:r w:rsidR="00800FE2" w:rsidRPr="00EA04B9">
        <w:rPr>
          <w:rFonts w:ascii="Times New Roman" w:hAnsi="Times New Roman"/>
          <w:sz w:val="24"/>
          <w:szCs w:val="24"/>
        </w:rPr>
        <w:t>я</w:t>
      </w:r>
      <w:r w:rsidR="00A30C97" w:rsidRPr="00EA04B9">
        <w:rPr>
          <w:rFonts w:ascii="Times New Roman" w:hAnsi="Times New Roman"/>
          <w:sz w:val="24"/>
          <w:szCs w:val="24"/>
        </w:rPr>
        <w:t xml:space="preserve"> </w:t>
      </w:r>
      <w:r>
        <w:rPr>
          <w:rFonts w:ascii="Times New Roman" w:hAnsi="Times New Roman"/>
          <w:sz w:val="24"/>
          <w:szCs w:val="24"/>
        </w:rPr>
        <w:t>входи</w:t>
      </w:r>
      <w:r w:rsidR="00800FE2" w:rsidRPr="00EA04B9">
        <w:rPr>
          <w:rFonts w:ascii="Times New Roman" w:hAnsi="Times New Roman"/>
          <w:sz w:val="24"/>
          <w:szCs w:val="24"/>
        </w:rPr>
        <w:t xml:space="preserve">т в стоимость Договора и осуществляется силами Поставщика </w:t>
      </w:r>
      <w:r w:rsidR="00A30C97" w:rsidRPr="00EA04B9">
        <w:rPr>
          <w:rFonts w:ascii="Times New Roman" w:hAnsi="Times New Roman"/>
          <w:sz w:val="24"/>
          <w:szCs w:val="24"/>
        </w:rPr>
        <w:t>до склада Покупателя</w:t>
      </w:r>
      <w:r w:rsidR="00800FE2" w:rsidRPr="00EA04B9">
        <w:rPr>
          <w:rFonts w:ascii="Times New Roman" w:hAnsi="Times New Roman"/>
          <w:sz w:val="24"/>
          <w:szCs w:val="24"/>
        </w:rPr>
        <w:t xml:space="preserve"> (</w:t>
      </w:r>
      <w:r w:rsidRPr="00EA04B9">
        <w:rPr>
          <w:rFonts w:ascii="Times New Roman" w:hAnsi="Times New Roman"/>
          <w:color w:val="000000" w:themeColor="text1"/>
          <w:sz w:val="24"/>
          <w:szCs w:val="24"/>
        </w:rPr>
        <w:t>Оренбургская обл.,</w:t>
      </w:r>
      <w:r w:rsidR="00A45241">
        <w:rPr>
          <w:rFonts w:ascii="Times New Roman" w:hAnsi="Times New Roman"/>
          <w:color w:val="000000" w:themeColor="text1"/>
          <w:sz w:val="24"/>
          <w:szCs w:val="24"/>
        </w:rPr>
        <w:t xml:space="preserve"> г.  Соль- Илецк, ул. Южная 1/1</w:t>
      </w:r>
      <w:r w:rsidR="00EF44AA">
        <w:rPr>
          <w:rFonts w:ascii="Times New Roman" w:hAnsi="Times New Roman"/>
          <w:color w:val="000000" w:themeColor="text1"/>
          <w:sz w:val="24"/>
          <w:szCs w:val="24"/>
        </w:rPr>
        <w:t xml:space="preserve">. </w:t>
      </w:r>
      <w:r w:rsidR="00143297">
        <w:rPr>
          <w:rFonts w:ascii="Times New Roman" w:hAnsi="Times New Roman"/>
          <w:color w:val="000000" w:themeColor="text1"/>
          <w:sz w:val="24"/>
          <w:szCs w:val="24"/>
        </w:rPr>
        <w:t xml:space="preserve"> Здание АБК ЦДПС </w:t>
      </w:r>
      <w:proofErr w:type="spellStart"/>
      <w:r w:rsidR="00143297">
        <w:rPr>
          <w:rFonts w:ascii="Times New Roman" w:hAnsi="Times New Roman"/>
          <w:color w:val="000000" w:themeColor="text1"/>
          <w:sz w:val="24"/>
          <w:szCs w:val="24"/>
        </w:rPr>
        <w:t>Илецксоль</w:t>
      </w:r>
      <w:proofErr w:type="spellEnd"/>
      <w:r w:rsidR="00A45241">
        <w:rPr>
          <w:rFonts w:ascii="Times New Roman" w:hAnsi="Times New Roman"/>
          <w:color w:val="000000" w:themeColor="text1"/>
          <w:sz w:val="24"/>
          <w:szCs w:val="24"/>
        </w:rPr>
        <w:t>.</w:t>
      </w:r>
    </w:p>
    <w:p w:rsidR="00BC2706" w:rsidRPr="00BC2706" w:rsidRDefault="00BC2706" w:rsidP="00BC2706">
      <w:pPr>
        <w:pStyle w:val="41"/>
        <w:numPr>
          <w:ilvl w:val="1"/>
          <w:numId w:val="7"/>
        </w:numPr>
        <w:tabs>
          <w:tab w:val="left" w:pos="471"/>
          <w:tab w:val="left" w:pos="1134"/>
        </w:tabs>
        <w:spacing w:before="0" w:after="0" w:line="240" w:lineRule="auto"/>
        <w:ind w:left="20" w:right="20" w:firstLine="547"/>
        <w:rPr>
          <w:sz w:val="24"/>
          <w:szCs w:val="24"/>
        </w:rPr>
      </w:pPr>
      <w:r w:rsidRPr="00BC2706">
        <w:rPr>
          <w:sz w:val="24"/>
          <w:szCs w:val="24"/>
        </w:rPr>
        <w:t>Монтаж и пуско-наладка Оборудования осуществляется силами и за счет средств Поставщика.</w:t>
      </w:r>
    </w:p>
    <w:p w:rsidR="00800FE2" w:rsidRDefault="00800FE2" w:rsidP="00541A11">
      <w:pPr>
        <w:pStyle w:val="41"/>
        <w:numPr>
          <w:ilvl w:val="1"/>
          <w:numId w:val="7"/>
        </w:numPr>
        <w:shd w:val="clear" w:color="auto" w:fill="auto"/>
        <w:tabs>
          <w:tab w:val="left" w:pos="514"/>
          <w:tab w:val="left" w:pos="1134"/>
        </w:tabs>
        <w:spacing w:before="0" w:after="0" w:line="240" w:lineRule="auto"/>
        <w:ind w:left="20" w:right="20" w:firstLine="547"/>
        <w:rPr>
          <w:sz w:val="24"/>
          <w:szCs w:val="24"/>
        </w:rPr>
      </w:pPr>
      <w:r w:rsidRPr="00541A11">
        <w:rPr>
          <w:sz w:val="24"/>
          <w:szCs w:val="24"/>
        </w:rPr>
        <w:t>Поставщик при готовности выполненных работ к приемке обязан письменно уведомить об этом Покупателя. В указанном уведомлении должен быть указан представитель Поставщика, уполномоченный на участие в приемке работ и подписание соответствующих документов (Актов о приемке работ, Актов о выявленных недостатках и т.п.).  Уведомление подписывается первым лицом Поставщика. Дополнительного подтверждения полномочий (доверенностей и</w:t>
      </w:r>
      <w:r w:rsidR="00BB5C03">
        <w:rPr>
          <w:sz w:val="24"/>
          <w:szCs w:val="24"/>
        </w:rPr>
        <w:t xml:space="preserve"> </w:t>
      </w:r>
      <w:bookmarkStart w:id="0" w:name="_GoBack"/>
      <w:bookmarkEnd w:id="0"/>
      <w:r w:rsidR="00BB5C03">
        <w:rPr>
          <w:sz w:val="24"/>
          <w:szCs w:val="24"/>
        </w:rPr>
        <w:t>приказов</w:t>
      </w:r>
      <w:r w:rsidRPr="00541A11">
        <w:rPr>
          <w:sz w:val="24"/>
          <w:szCs w:val="24"/>
        </w:rPr>
        <w:t>) не требуется.</w:t>
      </w:r>
    </w:p>
    <w:p w:rsidR="00800FE2" w:rsidRDefault="00800FE2" w:rsidP="00223572">
      <w:pPr>
        <w:pStyle w:val="41"/>
        <w:numPr>
          <w:ilvl w:val="1"/>
          <w:numId w:val="7"/>
        </w:numPr>
        <w:shd w:val="clear" w:color="auto" w:fill="auto"/>
        <w:tabs>
          <w:tab w:val="left" w:pos="514"/>
          <w:tab w:val="left" w:pos="1134"/>
        </w:tabs>
        <w:spacing w:before="0" w:after="0" w:line="240" w:lineRule="auto"/>
        <w:ind w:left="20" w:right="20" w:firstLine="547"/>
        <w:rPr>
          <w:sz w:val="24"/>
          <w:szCs w:val="24"/>
        </w:rPr>
      </w:pPr>
      <w:r w:rsidRPr="00223572">
        <w:rPr>
          <w:sz w:val="24"/>
          <w:szCs w:val="24"/>
        </w:rPr>
        <w:t xml:space="preserve">Приемка работ должна быть осуществлена не позднее </w:t>
      </w:r>
      <w:r w:rsidR="002F1B47" w:rsidRPr="00223572">
        <w:rPr>
          <w:sz w:val="24"/>
          <w:szCs w:val="24"/>
        </w:rPr>
        <w:t>3 (трех</w:t>
      </w:r>
      <w:r w:rsidRPr="00223572">
        <w:rPr>
          <w:sz w:val="24"/>
          <w:szCs w:val="24"/>
        </w:rPr>
        <w:t>) рабочих дней с момента получения письменного уведомления о готовности работ к приемке.</w:t>
      </w:r>
    </w:p>
    <w:p w:rsidR="00800FE2" w:rsidRDefault="00800FE2" w:rsidP="00223572">
      <w:pPr>
        <w:pStyle w:val="41"/>
        <w:numPr>
          <w:ilvl w:val="1"/>
          <w:numId w:val="7"/>
        </w:numPr>
        <w:shd w:val="clear" w:color="auto" w:fill="auto"/>
        <w:tabs>
          <w:tab w:val="left" w:pos="514"/>
          <w:tab w:val="left" w:pos="1134"/>
        </w:tabs>
        <w:spacing w:before="0" w:after="0" w:line="240" w:lineRule="auto"/>
        <w:ind w:left="20" w:right="20" w:firstLine="547"/>
        <w:rPr>
          <w:sz w:val="24"/>
          <w:szCs w:val="24"/>
        </w:rPr>
      </w:pPr>
      <w:r w:rsidRPr="00223572">
        <w:rPr>
          <w:sz w:val="24"/>
          <w:szCs w:val="24"/>
        </w:rPr>
        <w:t>Результат приемки работ оформляется Актом с участием уполномоченного лица Поставщика указанного в письменном уведомлении и представителей Покупателя.</w:t>
      </w:r>
    </w:p>
    <w:p w:rsidR="00800FE2" w:rsidRDefault="00800FE2" w:rsidP="00223572">
      <w:pPr>
        <w:pStyle w:val="41"/>
        <w:numPr>
          <w:ilvl w:val="1"/>
          <w:numId w:val="7"/>
        </w:numPr>
        <w:shd w:val="clear" w:color="auto" w:fill="auto"/>
        <w:tabs>
          <w:tab w:val="left" w:pos="514"/>
          <w:tab w:val="left" w:pos="1134"/>
        </w:tabs>
        <w:spacing w:before="0" w:after="0" w:line="240" w:lineRule="auto"/>
        <w:ind w:left="20" w:right="20" w:firstLine="547"/>
        <w:rPr>
          <w:sz w:val="24"/>
          <w:szCs w:val="24"/>
        </w:rPr>
      </w:pPr>
      <w:r w:rsidRPr="00223572">
        <w:rPr>
          <w:sz w:val="24"/>
          <w:szCs w:val="24"/>
        </w:rPr>
        <w:t>В случае если при приемке работ будут выявлены недостатки, работа считается не принятой до момента устранения всех недостатков. Поставщик обязан устранить выявленные недостатки своими силами и за свой счет.</w:t>
      </w:r>
    </w:p>
    <w:p w:rsidR="00800FE2" w:rsidRDefault="00800FE2" w:rsidP="00223572">
      <w:pPr>
        <w:pStyle w:val="41"/>
        <w:numPr>
          <w:ilvl w:val="1"/>
          <w:numId w:val="7"/>
        </w:numPr>
        <w:shd w:val="clear" w:color="auto" w:fill="auto"/>
        <w:tabs>
          <w:tab w:val="left" w:pos="514"/>
          <w:tab w:val="left" w:pos="1134"/>
        </w:tabs>
        <w:spacing w:before="0" w:after="0" w:line="240" w:lineRule="auto"/>
        <w:ind w:left="20" w:right="20" w:firstLine="547"/>
        <w:rPr>
          <w:sz w:val="24"/>
          <w:szCs w:val="24"/>
        </w:rPr>
      </w:pPr>
      <w:r w:rsidRPr="00223572">
        <w:rPr>
          <w:sz w:val="24"/>
          <w:szCs w:val="24"/>
        </w:rPr>
        <w:t>В течение 5 (пяти) рабочих дней со дня подписания Акта сдачи-приемки работ приемочной комиссией он передается на утверждение руководителю Покупателя.</w:t>
      </w:r>
    </w:p>
    <w:p w:rsidR="00800FE2" w:rsidRDefault="00800FE2" w:rsidP="00223572">
      <w:pPr>
        <w:pStyle w:val="41"/>
        <w:numPr>
          <w:ilvl w:val="1"/>
          <w:numId w:val="7"/>
        </w:numPr>
        <w:shd w:val="clear" w:color="auto" w:fill="auto"/>
        <w:tabs>
          <w:tab w:val="left" w:pos="514"/>
          <w:tab w:val="left" w:pos="1134"/>
        </w:tabs>
        <w:spacing w:before="0" w:after="0" w:line="240" w:lineRule="auto"/>
        <w:ind w:left="20" w:right="20" w:firstLine="547"/>
        <w:rPr>
          <w:sz w:val="24"/>
          <w:szCs w:val="24"/>
        </w:rPr>
      </w:pPr>
      <w:r w:rsidRPr="00223572">
        <w:rPr>
          <w:sz w:val="24"/>
          <w:szCs w:val="24"/>
        </w:rPr>
        <w:t>Покупатель обязан рассмотреть, утвердить указанный Акт или направить Подрядчику мотивированный отказ от приемки работ.</w:t>
      </w:r>
    </w:p>
    <w:p w:rsidR="00800FE2" w:rsidRDefault="00800FE2" w:rsidP="00223572">
      <w:pPr>
        <w:pStyle w:val="41"/>
        <w:numPr>
          <w:ilvl w:val="1"/>
          <w:numId w:val="7"/>
        </w:numPr>
        <w:shd w:val="clear" w:color="auto" w:fill="auto"/>
        <w:tabs>
          <w:tab w:val="left" w:pos="514"/>
          <w:tab w:val="left" w:pos="1134"/>
        </w:tabs>
        <w:spacing w:before="0" w:after="0" w:line="240" w:lineRule="auto"/>
        <w:ind w:left="20" w:right="20" w:firstLine="547"/>
        <w:rPr>
          <w:sz w:val="24"/>
          <w:szCs w:val="24"/>
        </w:rPr>
      </w:pPr>
      <w:r w:rsidRPr="00223572">
        <w:rPr>
          <w:sz w:val="24"/>
          <w:szCs w:val="24"/>
        </w:rPr>
        <w:t>Результат работ считается принятым с момента утверждения Акта о сдаче-приемке выполненных работ руководителем Покупателя.</w:t>
      </w:r>
    </w:p>
    <w:p w:rsidR="00800FE2" w:rsidRPr="00223572" w:rsidRDefault="00800FE2" w:rsidP="00223572">
      <w:pPr>
        <w:pStyle w:val="41"/>
        <w:numPr>
          <w:ilvl w:val="1"/>
          <w:numId w:val="7"/>
        </w:numPr>
        <w:shd w:val="clear" w:color="auto" w:fill="auto"/>
        <w:tabs>
          <w:tab w:val="left" w:pos="514"/>
          <w:tab w:val="left" w:pos="1134"/>
        </w:tabs>
        <w:spacing w:before="0" w:after="0" w:line="240" w:lineRule="auto"/>
        <w:ind w:left="20" w:right="20" w:firstLine="547"/>
        <w:rPr>
          <w:sz w:val="24"/>
          <w:szCs w:val="24"/>
        </w:rPr>
      </w:pPr>
      <w:r w:rsidRPr="00223572">
        <w:rPr>
          <w:sz w:val="24"/>
          <w:szCs w:val="24"/>
        </w:rPr>
        <w:t xml:space="preserve">Риск случайной гибели или повреждения </w:t>
      </w:r>
      <w:r w:rsidR="002F1B47" w:rsidRPr="00223572">
        <w:rPr>
          <w:sz w:val="24"/>
          <w:szCs w:val="24"/>
        </w:rPr>
        <w:t>Оборудовани</w:t>
      </w:r>
      <w:r w:rsidRPr="00223572">
        <w:rPr>
          <w:sz w:val="24"/>
          <w:szCs w:val="24"/>
        </w:rPr>
        <w:t xml:space="preserve">я и право собственности на </w:t>
      </w:r>
      <w:r w:rsidR="002F1B47" w:rsidRPr="00223572">
        <w:rPr>
          <w:sz w:val="24"/>
          <w:szCs w:val="24"/>
        </w:rPr>
        <w:t>Оборудование</w:t>
      </w:r>
      <w:r w:rsidRPr="00223572">
        <w:rPr>
          <w:sz w:val="24"/>
          <w:szCs w:val="24"/>
        </w:rPr>
        <w:t xml:space="preserve"> переходят Покупателю с момента подписания Акта сдачи-приемки выполненных работ без замечаний.</w:t>
      </w:r>
    </w:p>
    <w:p w:rsidR="00541A11" w:rsidRDefault="00541A11" w:rsidP="00800FE2">
      <w:pPr>
        <w:pStyle w:val="30"/>
        <w:keepNext/>
        <w:keepLines/>
        <w:shd w:val="clear" w:color="auto" w:fill="auto"/>
        <w:tabs>
          <w:tab w:val="left" w:pos="851"/>
        </w:tabs>
        <w:spacing w:after="0" w:line="240" w:lineRule="auto"/>
        <w:ind w:left="20" w:firstLine="547"/>
        <w:jc w:val="center"/>
        <w:rPr>
          <w:sz w:val="24"/>
          <w:szCs w:val="24"/>
        </w:rPr>
      </w:pPr>
    </w:p>
    <w:p w:rsidR="005E5016" w:rsidRPr="000126B4" w:rsidRDefault="00800FE2" w:rsidP="000126B4">
      <w:pPr>
        <w:pStyle w:val="30"/>
        <w:keepNext/>
        <w:keepLines/>
        <w:shd w:val="clear" w:color="auto" w:fill="auto"/>
        <w:tabs>
          <w:tab w:val="left" w:pos="851"/>
        </w:tabs>
        <w:spacing w:after="0" w:line="240" w:lineRule="auto"/>
        <w:ind w:left="20" w:firstLine="547"/>
        <w:jc w:val="center"/>
        <w:rPr>
          <w:sz w:val="24"/>
          <w:szCs w:val="24"/>
          <w:lang w:val="en-US"/>
        </w:rPr>
      </w:pPr>
      <w:r w:rsidRPr="00D26D1B">
        <w:rPr>
          <w:sz w:val="24"/>
          <w:szCs w:val="24"/>
        </w:rPr>
        <w:t>4.ОБЯЗАННОСТИ СТОРОН</w:t>
      </w:r>
    </w:p>
    <w:p w:rsidR="00800FE2" w:rsidRPr="00D26D1B" w:rsidRDefault="00800FE2" w:rsidP="00800FE2">
      <w:pPr>
        <w:pStyle w:val="af0"/>
        <w:numPr>
          <w:ilvl w:val="0"/>
          <w:numId w:val="9"/>
        </w:numPr>
        <w:shd w:val="clear" w:color="auto" w:fill="auto"/>
        <w:tabs>
          <w:tab w:val="left" w:pos="1134"/>
        </w:tabs>
        <w:spacing w:before="0" w:line="240" w:lineRule="auto"/>
        <w:ind w:left="20" w:firstLine="547"/>
        <w:rPr>
          <w:sz w:val="24"/>
          <w:szCs w:val="24"/>
        </w:rPr>
      </w:pPr>
      <w:r w:rsidRPr="00D26D1B">
        <w:rPr>
          <w:sz w:val="24"/>
          <w:szCs w:val="24"/>
        </w:rPr>
        <w:t>Обязанности Поставщика:</w:t>
      </w:r>
    </w:p>
    <w:p w:rsidR="00800FE2" w:rsidRPr="00D26D1B" w:rsidRDefault="00C246BF" w:rsidP="00800FE2">
      <w:pPr>
        <w:pStyle w:val="af0"/>
        <w:numPr>
          <w:ilvl w:val="0"/>
          <w:numId w:val="10"/>
        </w:numPr>
        <w:shd w:val="clear" w:color="auto" w:fill="auto"/>
        <w:tabs>
          <w:tab w:val="left" w:pos="615"/>
        </w:tabs>
        <w:spacing w:before="0" w:line="240" w:lineRule="auto"/>
        <w:ind w:firstLine="567"/>
        <w:rPr>
          <w:sz w:val="24"/>
          <w:szCs w:val="24"/>
        </w:rPr>
      </w:pPr>
      <w:r>
        <w:rPr>
          <w:sz w:val="24"/>
          <w:szCs w:val="24"/>
        </w:rPr>
        <w:t>О</w:t>
      </w:r>
      <w:r w:rsidR="00800FE2" w:rsidRPr="00D26D1B">
        <w:rPr>
          <w:sz w:val="24"/>
          <w:szCs w:val="24"/>
        </w:rPr>
        <w:t xml:space="preserve">существить </w:t>
      </w:r>
      <w:r w:rsidR="002F1B47">
        <w:rPr>
          <w:sz w:val="24"/>
          <w:szCs w:val="24"/>
        </w:rPr>
        <w:t>п</w:t>
      </w:r>
      <w:r>
        <w:rPr>
          <w:sz w:val="24"/>
          <w:szCs w:val="24"/>
        </w:rPr>
        <w:t xml:space="preserve">оставку </w:t>
      </w:r>
      <w:r w:rsidR="002F1B47" w:rsidRPr="004501DA">
        <w:rPr>
          <w:sz w:val="24"/>
          <w:szCs w:val="24"/>
        </w:rPr>
        <w:t>Оборудовани</w:t>
      </w:r>
      <w:r>
        <w:rPr>
          <w:sz w:val="24"/>
          <w:szCs w:val="24"/>
        </w:rPr>
        <w:t>я</w:t>
      </w:r>
      <w:r w:rsidR="00800FE2" w:rsidRPr="00D26D1B">
        <w:rPr>
          <w:sz w:val="24"/>
          <w:szCs w:val="24"/>
        </w:rPr>
        <w:t xml:space="preserve">, </w:t>
      </w:r>
      <w:r w:rsidR="002F1B47">
        <w:rPr>
          <w:sz w:val="24"/>
          <w:szCs w:val="24"/>
        </w:rPr>
        <w:t>монтаж</w:t>
      </w:r>
      <w:r w:rsidR="00800FE2" w:rsidRPr="00D26D1B">
        <w:rPr>
          <w:sz w:val="24"/>
          <w:szCs w:val="24"/>
        </w:rPr>
        <w:t xml:space="preserve"> и </w:t>
      </w:r>
      <w:r w:rsidR="002F1B47">
        <w:rPr>
          <w:sz w:val="24"/>
          <w:szCs w:val="24"/>
        </w:rPr>
        <w:t>пуско-наладку</w:t>
      </w:r>
      <w:r w:rsidR="00800FE2" w:rsidRPr="00D26D1B">
        <w:rPr>
          <w:sz w:val="24"/>
          <w:szCs w:val="24"/>
        </w:rPr>
        <w:t xml:space="preserve"> </w:t>
      </w:r>
      <w:r w:rsidR="002F1B47" w:rsidRPr="004501DA">
        <w:rPr>
          <w:sz w:val="24"/>
          <w:szCs w:val="24"/>
        </w:rPr>
        <w:t>Оборудовани</w:t>
      </w:r>
      <w:r w:rsidR="002F1B47">
        <w:rPr>
          <w:sz w:val="24"/>
          <w:szCs w:val="24"/>
        </w:rPr>
        <w:t>я</w:t>
      </w:r>
      <w:r w:rsidR="00800FE2" w:rsidRPr="00D26D1B">
        <w:rPr>
          <w:sz w:val="24"/>
          <w:szCs w:val="24"/>
        </w:rPr>
        <w:t xml:space="preserve"> в установленные сроки в соответствии с п. 3.1. настоящего Договора.</w:t>
      </w:r>
    </w:p>
    <w:p w:rsidR="00800FE2" w:rsidRPr="00D26D1B" w:rsidRDefault="00800FE2" w:rsidP="00800FE2">
      <w:pPr>
        <w:pStyle w:val="41"/>
        <w:numPr>
          <w:ilvl w:val="0"/>
          <w:numId w:val="10"/>
        </w:numPr>
        <w:shd w:val="clear" w:color="auto" w:fill="auto"/>
        <w:tabs>
          <w:tab w:val="left" w:pos="993"/>
          <w:tab w:val="left" w:pos="1276"/>
        </w:tabs>
        <w:spacing w:before="0" w:after="0" w:line="240" w:lineRule="auto"/>
        <w:ind w:right="40" w:firstLine="567"/>
        <w:rPr>
          <w:sz w:val="24"/>
          <w:szCs w:val="24"/>
        </w:rPr>
      </w:pPr>
      <w:r w:rsidRPr="00D26D1B">
        <w:rPr>
          <w:sz w:val="24"/>
          <w:szCs w:val="24"/>
        </w:rPr>
        <w:t xml:space="preserve">За свой счет обеспечить разгрузку, погрузку и перемещение </w:t>
      </w:r>
      <w:r w:rsidR="002F1B47" w:rsidRPr="004501DA">
        <w:rPr>
          <w:sz w:val="24"/>
          <w:szCs w:val="24"/>
        </w:rPr>
        <w:t>Оборудовани</w:t>
      </w:r>
      <w:r w:rsidRPr="00D26D1B">
        <w:rPr>
          <w:sz w:val="24"/>
          <w:szCs w:val="24"/>
        </w:rPr>
        <w:t>я на территории Покупателя.</w:t>
      </w:r>
    </w:p>
    <w:p w:rsidR="00800FE2" w:rsidRPr="00D26D1B" w:rsidRDefault="00800FE2" w:rsidP="00800FE2">
      <w:pPr>
        <w:pStyle w:val="41"/>
        <w:numPr>
          <w:ilvl w:val="0"/>
          <w:numId w:val="10"/>
        </w:numPr>
        <w:shd w:val="clear" w:color="auto" w:fill="auto"/>
        <w:tabs>
          <w:tab w:val="left" w:pos="993"/>
          <w:tab w:val="left" w:pos="1276"/>
        </w:tabs>
        <w:spacing w:before="0" w:after="0" w:line="240" w:lineRule="auto"/>
        <w:ind w:right="40" w:firstLine="567"/>
        <w:rPr>
          <w:sz w:val="24"/>
          <w:szCs w:val="24"/>
        </w:rPr>
      </w:pPr>
      <w:r w:rsidRPr="00D26D1B">
        <w:rPr>
          <w:sz w:val="24"/>
          <w:szCs w:val="24"/>
        </w:rPr>
        <w:t xml:space="preserve">Обеспечить соблюдение своими работниками пропускного и </w:t>
      </w:r>
      <w:proofErr w:type="spellStart"/>
      <w:r w:rsidRPr="00D26D1B">
        <w:rPr>
          <w:sz w:val="24"/>
          <w:szCs w:val="24"/>
        </w:rPr>
        <w:t>внутриобъектного</w:t>
      </w:r>
      <w:proofErr w:type="spellEnd"/>
      <w:r w:rsidRPr="00D26D1B">
        <w:rPr>
          <w:sz w:val="24"/>
          <w:szCs w:val="24"/>
        </w:rPr>
        <w:t xml:space="preserve"> режима, требований, предъявляемых к подрядным организациям на территории предприятия во время проведения работ.</w:t>
      </w:r>
    </w:p>
    <w:p w:rsidR="00800FE2" w:rsidRPr="00D26D1B" w:rsidRDefault="00C31546" w:rsidP="00800FE2">
      <w:pPr>
        <w:pStyle w:val="41"/>
        <w:numPr>
          <w:ilvl w:val="0"/>
          <w:numId w:val="10"/>
        </w:numPr>
        <w:shd w:val="clear" w:color="auto" w:fill="auto"/>
        <w:tabs>
          <w:tab w:val="left" w:pos="993"/>
          <w:tab w:val="left" w:pos="1276"/>
        </w:tabs>
        <w:spacing w:before="0" w:after="0" w:line="240" w:lineRule="auto"/>
        <w:ind w:right="40" w:firstLine="567"/>
        <w:rPr>
          <w:sz w:val="24"/>
          <w:szCs w:val="24"/>
        </w:rPr>
      </w:pPr>
      <w:r>
        <w:rPr>
          <w:sz w:val="24"/>
          <w:szCs w:val="24"/>
        </w:rPr>
        <w:t xml:space="preserve">Сообщить по тел: (35336) 3-69-29 </w:t>
      </w:r>
      <w:r w:rsidR="00800FE2">
        <w:rPr>
          <w:sz w:val="24"/>
          <w:szCs w:val="24"/>
        </w:rPr>
        <w:t xml:space="preserve"> и/или</w:t>
      </w:r>
      <w:r w:rsidR="00800FE2" w:rsidRPr="00D26D1B">
        <w:rPr>
          <w:sz w:val="24"/>
          <w:szCs w:val="24"/>
        </w:rPr>
        <w:t xml:space="preserve"> </w:t>
      </w:r>
      <w:r w:rsidR="00800FE2" w:rsidRPr="00D26D1B">
        <w:rPr>
          <w:color w:val="000000"/>
          <w:sz w:val="24"/>
          <w:szCs w:val="24"/>
        </w:rPr>
        <w:t xml:space="preserve">по электронной почте на адрес </w:t>
      </w:r>
      <w:proofErr w:type="spellStart"/>
      <w:r w:rsidR="00143297">
        <w:rPr>
          <w:color w:val="002060"/>
          <w:sz w:val="24"/>
          <w:szCs w:val="24"/>
          <w:lang w:val="en-US"/>
        </w:rPr>
        <w:t>y</w:t>
      </w:r>
      <w:r w:rsidR="00E77435">
        <w:rPr>
          <w:color w:val="002060"/>
          <w:sz w:val="24"/>
          <w:szCs w:val="24"/>
          <w:lang w:val="en-US"/>
        </w:rPr>
        <w:t>aria</w:t>
      </w:r>
      <w:r w:rsidR="004B7194">
        <w:rPr>
          <w:color w:val="002060"/>
          <w:sz w:val="24"/>
          <w:szCs w:val="24"/>
          <w:lang w:val="en-US"/>
        </w:rPr>
        <w:t>hmetov</w:t>
      </w:r>
      <w:proofErr w:type="spellEnd"/>
      <w:r w:rsidR="004B7194">
        <w:rPr>
          <w:color w:val="002060"/>
          <w:sz w:val="24"/>
          <w:szCs w:val="24"/>
        </w:rPr>
        <w:t>@</w:t>
      </w:r>
      <w:proofErr w:type="spellStart"/>
      <w:r w:rsidR="004B7194">
        <w:rPr>
          <w:color w:val="002060"/>
          <w:sz w:val="24"/>
          <w:szCs w:val="24"/>
        </w:rPr>
        <w:t>russalt</w:t>
      </w:r>
      <w:proofErr w:type="spellEnd"/>
      <w:r w:rsidR="004B7194">
        <w:rPr>
          <w:color w:val="002060"/>
          <w:sz w:val="24"/>
          <w:szCs w:val="24"/>
        </w:rPr>
        <w:t>.</w:t>
      </w:r>
      <w:proofErr w:type="spellStart"/>
      <w:r w:rsidR="004B7194">
        <w:rPr>
          <w:color w:val="002060"/>
          <w:sz w:val="24"/>
          <w:szCs w:val="24"/>
          <w:lang w:val="en-US"/>
        </w:rPr>
        <w:t>ru</w:t>
      </w:r>
      <w:proofErr w:type="spellEnd"/>
      <w:r w:rsidR="00287E6F">
        <w:rPr>
          <w:sz w:val="24"/>
          <w:szCs w:val="24"/>
        </w:rPr>
        <w:t xml:space="preserve"> д</w:t>
      </w:r>
      <w:r w:rsidR="00800FE2" w:rsidRPr="00D26D1B">
        <w:rPr>
          <w:sz w:val="24"/>
          <w:szCs w:val="24"/>
        </w:rPr>
        <w:t>анные (марка автомобиля, гос. номер, Ф.И.О.   водителя и специалистов) для оформления пропуска на территорию специалистов и на въезд транспорта на территорию Покупателя, по прибытию транспорта к Покупателю предоставить оригинал письма.</w:t>
      </w:r>
    </w:p>
    <w:p w:rsidR="00800FE2" w:rsidRPr="00D26D1B" w:rsidRDefault="00800FE2" w:rsidP="00800FE2">
      <w:pPr>
        <w:pStyle w:val="af0"/>
        <w:numPr>
          <w:ilvl w:val="0"/>
          <w:numId w:val="10"/>
        </w:numPr>
        <w:shd w:val="clear" w:color="auto" w:fill="auto"/>
        <w:tabs>
          <w:tab w:val="left" w:pos="620"/>
        </w:tabs>
        <w:spacing w:before="0" w:line="240" w:lineRule="auto"/>
        <w:ind w:left="20" w:right="20" w:firstLine="547"/>
        <w:rPr>
          <w:sz w:val="24"/>
          <w:szCs w:val="24"/>
        </w:rPr>
      </w:pPr>
      <w:r w:rsidRPr="00D26D1B">
        <w:rPr>
          <w:sz w:val="24"/>
          <w:szCs w:val="24"/>
        </w:rPr>
        <w:t xml:space="preserve">После выполнения работ, указанных в п. 1.1, Поставщик обязан предоставить Покупателю товарную накладную. </w:t>
      </w:r>
    </w:p>
    <w:p w:rsidR="00800FE2" w:rsidRPr="00D26D1B" w:rsidRDefault="00800FE2" w:rsidP="00800FE2">
      <w:pPr>
        <w:pStyle w:val="af0"/>
        <w:numPr>
          <w:ilvl w:val="0"/>
          <w:numId w:val="10"/>
        </w:numPr>
        <w:shd w:val="clear" w:color="auto" w:fill="auto"/>
        <w:tabs>
          <w:tab w:val="left" w:pos="620"/>
        </w:tabs>
        <w:spacing w:before="0" w:line="240" w:lineRule="auto"/>
        <w:ind w:left="20" w:right="20" w:firstLine="547"/>
        <w:rPr>
          <w:sz w:val="24"/>
          <w:szCs w:val="24"/>
        </w:rPr>
      </w:pPr>
      <w:r w:rsidRPr="00D26D1B">
        <w:rPr>
          <w:sz w:val="24"/>
          <w:szCs w:val="24"/>
        </w:rPr>
        <w:t>Отгруженн</w:t>
      </w:r>
      <w:r>
        <w:rPr>
          <w:sz w:val="24"/>
          <w:szCs w:val="24"/>
        </w:rPr>
        <w:t xml:space="preserve">ое </w:t>
      </w:r>
      <w:r w:rsidR="002F1B47" w:rsidRPr="004501DA">
        <w:rPr>
          <w:sz w:val="24"/>
          <w:szCs w:val="24"/>
        </w:rPr>
        <w:t>Оборудовани</w:t>
      </w:r>
      <w:r>
        <w:rPr>
          <w:sz w:val="24"/>
          <w:szCs w:val="24"/>
        </w:rPr>
        <w:t>е</w:t>
      </w:r>
      <w:r w:rsidRPr="00D26D1B">
        <w:rPr>
          <w:sz w:val="24"/>
          <w:szCs w:val="24"/>
        </w:rPr>
        <w:t xml:space="preserve"> должн</w:t>
      </w:r>
      <w:r w:rsidR="002F1B47">
        <w:rPr>
          <w:sz w:val="24"/>
          <w:szCs w:val="24"/>
        </w:rPr>
        <w:t>о</w:t>
      </w:r>
      <w:r w:rsidRPr="00D26D1B">
        <w:rPr>
          <w:sz w:val="24"/>
          <w:szCs w:val="24"/>
        </w:rPr>
        <w:t xml:space="preserve"> сопровождаться следующими документами:</w:t>
      </w:r>
    </w:p>
    <w:p w:rsidR="00800FE2" w:rsidRPr="00D26D1B" w:rsidRDefault="00800FE2" w:rsidP="00800FE2">
      <w:pPr>
        <w:pStyle w:val="af0"/>
        <w:numPr>
          <w:ilvl w:val="0"/>
          <w:numId w:val="11"/>
        </w:numPr>
        <w:shd w:val="clear" w:color="auto" w:fill="auto"/>
        <w:tabs>
          <w:tab w:val="left" w:pos="699"/>
        </w:tabs>
        <w:spacing w:before="0" w:line="240" w:lineRule="auto"/>
        <w:ind w:left="20" w:firstLine="547"/>
        <w:rPr>
          <w:sz w:val="24"/>
          <w:szCs w:val="24"/>
        </w:rPr>
      </w:pPr>
      <w:r w:rsidRPr="00D26D1B">
        <w:rPr>
          <w:sz w:val="24"/>
          <w:szCs w:val="24"/>
        </w:rPr>
        <w:t xml:space="preserve">Паспорт на </w:t>
      </w:r>
      <w:r w:rsidR="002F1B47" w:rsidRPr="004501DA">
        <w:rPr>
          <w:sz w:val="24"/>
          <w:szCs w:val="24"/>
        </w:rPr>
        <w:t>Оборудовани</w:t>
      </w:r>
      <w:r w:rsidRPr="00D26D1B">
        <w:rPr>
          <w:sz w:val="24"/>
          <w:szCs w:val="24"/>
        </w:rPr>
        <w:t>е (оригинал);</w:t>
      </w:r>
    </w:p>
    <w:p w:rsidR="00800FE2" w:rsidRPr="00D26D1B" w:rsidRDefault="00800FE2" w:rsidP="00800FE2">
      <w:pPr>
        <w:numPr>
          <w:ilvl w:val="0"/>
          <w:numId w:val="12"/>
        </w:numPr>
        <w:tabs>
          <w:tab w:val="left" w:pos="719"/>
          <w:tab w:val="left" w:pos="851"/>
        </w:tabs>
        <w:spacing w:after="0" w:line="240" w:lineRule="auto"/>
        <w:ind w:firstLine="567"/>
        <w:jc w:val="both"/>
        <w:rPr>
          <w:rFonts w:ascii="Times New Roman" w:hAnsi="Times New Roman"/>
          <w:sz w:val="24"/>
          <w:szCs w:val="24"/>
        </w:rPr>
      </w:pPr>
      <w:r w:rsidRPr="00D26D1B">
        <w:rPr>
          <w:rFonts w:ascii="Times New Roman" w:hAnsi="Times New Roman"/>
          <w:iCs/>
          <w:color w:val="000000"/>
          <w:sz w:val="24"/>
          <w:szCs w:val="24"/>
        </w:rPr>
        <w:lastRenderedPageBreak/>
        <w:t xml:space="preserve">Сертификат соответствия требованиям технического регламента, положениям стандартов на оборудование </w:t>
      </w:r>
      <w:r w:rsidRPr="00D26D1B">
        <w:rPr>
          <w:rFonts w:ascii="Times New Roman" w:hAnsi="Times New Roman"/>
          <w:sz w:val="24"/>
          <w:szCs w:val="24"/>
        </w:rPr>
        <w:t>(копия).</w:t>
      </w:r>
    </w:p>
    <w:p w:rsidR="00800FE2" w:rsidRPr="00D26D1B" w:rsidRDefault="00800FE2" w:rsidP="00800FE2">
      <w:pPr>
        <w:pStyle w:val="41"/>
        <w:shd w:val="clear" w:color="auto" w:fill="auto"/>
        <w:spacing w:before="0" w:after="0" w:line="240" w:lineRule="auto"/>
        <w:ind w:left="20" w:firstLine="547"/>
        <w:rPr>
          <w:sz w:val="24"/>
          <w:szCs w:val="24"/>
        </w:rPr>
      </w:pPr>
      <w:r w:rsidRPr="00D26D1B">
        <w:rPr>
          <w:sz w:val="24"/>
          <w:szCs w:val="24"/>
        </w:rPr>
        <w:t>4.2. Обязанности Покупателя:</w:t>
      </w:r>
    </w:p>
    <w:p w:rsidR="00800FE2" w:rsidRPr="00D26D1B" w:rsidRDefault="00800FE2" w:rsidP="00800FE2">
      <w:pPr>
        <w:pStyle w:val="41"/>
        <w:numPr>
          <w:ilvl w:val="0"/>
          <w:numId w:val="13"/>
        </w:numPr>
        <w:shd w:val="clear" w:color="auto" w:fill="auto"/>
        <w:tabs>
          <w:tab w:val="left" w:pos="1276"/>
        </w:tabs>
        <w:spacing w:before="0" w:after="0" w:line="240" w:lineRule="auto"/>
        <w:ind w:left="20" w:right="40" w:firstLine="547"/>
        <w:rPr>
          <w:sz w:val="24"/>
          <w:szCs w:val="24"/>
        </w:rPr>
      </w:pPr>
      <w:r w:rsidRPr="00D26D1B">
        <w:rPr>
          <w:sz w:val="24"/>
          <w:szCs w:val="24"/>
        </w:rPr>
        <w:t xml:space="preserve">Покупатель обязуется принять </w:t>
      </w:r>
      <w:r w:rsidR="002F1B47" w:rsidRPr="004501DA">
        <w:rPr>
          <w:sz w:val="24"/>
          <w:szCs w:val="24"/>
        </w:rPr>
        <w:t>Оборудовани</w:t>
      </w:r>
      <w:r w:rsidRPr="00D26D1B">
        <w:rPr>
          <w:sz w:val="24"/>
          <w:szCs w:val="24"/>
        </w:rPr>
        <w:t>е по внешнему виду и в соответствии</w:t>
      </w:r>
      <w:r w:rsidR="000126B4">
        <w:rPr>
          <w:sz w:val="24"/>
          <w:szCs w:val="24"/>
        </w:rPr>
        <w:t xml:space="preserve"> с приложениями (Приложение №1</w:t>
      </w:r>
      <w:r w:rsidR="000126B4" w:rsidRPr="000126B4">
        <w:rPr>
          <w:sz w:val="24"/>
          <w:szCs w:val="24"/>
        </w:rPr>
        <w:t xml:space="preserve"> </w:t>
      </w:r>
      <w:r w:rsidR="00935076">
        <w:rPr>
          <w:sz w:val="24"/>
          <w:szCs w:val="24"/>
        </w:rPr>
        <w:t>к настоящему Договору</w:t>
      </w:r>
      <w:r w:rsidRPr="00D26D1B">
        <w:rPr>
          <w:sz w:val="24"/>
          <w:szCs w:val="24"/>
        </w:rPr>
        <w:t>).</w:t>
      </w:r>
    </w:p>
    <w:p w:rsidR="00800FE2" w:rsidRPr="00D26D1B" w:rsidRDefault="00800FE2" w:rsidP="00800FE2">
      <w:pPr>
        <w:pStyle w:val="41"/>
        <w:numPr>
          <w:ilvl w:val="0"/>
          <w:numId w:val="13"/>
        </w:numPr>
        <w:shd w:val="clear" w:color="auto" w:fill="auto"/>
        <w:tabs>
          <w:tab w:val="left" w:pos="615"/>
        </w:tabs>
        <w:spacing w:before="0" w:after="0" w:line="240" w:lineRule="auto"/>
        <w:ind w:left="20" w:right="40" w:firstLine="547"/>
        <w:rPr>
          <w:sz w:val="24"/>
          <w:szCs w:val="24"/>
        </w:rPr>
      </w:pPr>
      <w:r w:rsidRPr="00D26D1B">
        <w:rPr>
          <w:sz w:val="24"/>
          <w:szCs w:val="24"/>
        </w:rPr>
        <w:t xml:space="preserve">Покупатель обязуется оплатить стоимость </w:t>
      </w:r>
      <w:r w:rsidR="00935076" w:rsidRPr="004501DA">
        <w:rPr>
          <w:sz w:val="24"/>
          <w:szCs w:val="24"/>
        </w:rPr>
        <w:t>Оборудовани</w:t>
      </w:r>
      <w:r w:rsidRPr="00D26D1B">
        <w:rPr>
          <w:sz w:val="24"/>
          <w:szCs w:val="24"/>
        </w:rPr>
        <w:t>я</w:t>
      </w:r>
      <w:r w:rsidR="00ED3928">
        <w:rPr>
          <w:sz w:val="24"/>
          <w:szCs w:val="24"/>
        </w:rPr>
        <w:t>, монтаж</w:t>
      </w:r>
      <w:r w:rsidR="00ED3928" w:rsidRPr="00D26D1B">
        <w:rPr>
          <w:sz w:val="24"/>
          <w:szCs w:val="24"/>
        </w:rPr>
        <w:t xml:space="preserve"> и </w:t>
      </w:r>
      <w:r w:rsidR="00ED3928">
        <w:rPr>
          <w:sz w:val="24"/>
          <w:szCs w:val="24"/>
        </w:rPr>
        <w:t>пуско-наладку</w:t>
      </w:r>
      <w:r w:rsidR="00ED3928" w:rsidRPr="00D26D1B">
        <w:rPr>
          <w:sz w:val="24"/>
          <w:szCs w:val="24"/>
        </w:rPr>
        <w:t xml:space="preserve"> </w:t>
      </w:r>
      <w:r w:rsidR="00ED3928" w:rsidRPr="004501DA">
        <w:rPr>
          <w:sz w:val="24"/>
          <w:szCs w:val="24"/>
        </w:rPr>
        <w:t>Оборудовани</w:t>
      </w:r>
      <w:r w:rsidR="00ED3928">
        <w:rPr>
          <w:sz w:val="24"/>
          <w:szCs w:val="24"/>
        </w:rPr>
        <w:t>я</w:t>
      </w:r>
      <w:r w:rsidRPr="00D26D1B">
        <w:rPr>
          <w:sz w:val="24"/>
          <w:szCs w:val="24"/>
        </w:rPr>
        <w:t xml:space="preserve"> в размере</w:t>
      </w:r>
      <w:r w:rsidR="00ED3928">
        <w:rPr>
          <w:sz w:val="24"/>
          <w:szCs w:val="24"/>
        </w:rPr>
        <w:t xml:space="preserve"> и в сроки в соответствии с п. 2.3.</w:t>
      </w:r>
      <w:r w:rsidRPr="00D26D1B">
        <w:rPr>
          <w:sz w:val="24"/>
          <w:szCs w:val="24"/>
        </w:rPr>
        <w:t xml:space="preserve"> настоящего Договора.</w:t>
      </w:r>
    </w:p>
    <w:p w:rsidR="00800FE2" w:rsidRPr="00D26D1B" w:rsidRDefault="00800FE2" w:rsidP="00800FE2">
      <w:pPr>
        <w:pStyle w:val="41"/>
        <w:numPr>
          <w:ilvl w:val="0"/>
          <w:numId w:val="13"/>
        </w:numPr>
        <w:shd w:val="clear" w:color="auto" w:fill="auto"/>
        <w:tabs>
          <w:tab w:val="left" w:pos="567"/>
        </w:tabs>
        <w:spacing w:before="0" w:after="0" w:line="240" w:lineRule="auto"/>
        <w:ind w:left="20" w:right="40" w:firstLine="547"/>
        <w:rPr>
          <w:sz w:val="24"/>
          <w:szCs w:val="24"/>
        </w:rPr>
      </w:pPr>
      <w:r w:rsidRPr="00D26D1B">
        <w:rPr>
          <w:sz w:val="24"/>
          <w:szCs w:val="24"/>
        </w:rPr>
        <w:t>Покупатель обязан обеспечить беспрепятственный доступ персонала и транспорта Поставщика на стройплощадку для проведения работ в соответствии с условиями настоящего Договора.</w:t>
      </w:r>
    </w:p>
    <w:p w:rsidR="00800FE2" w:rsidRPr="00D26D1B" w:rsidRDefault="00800FE2" w:rsidP="00800FE2">
      <w:pPr>
        <w:pStyle w:val="41"/>
        <w:numPr>
          <w:ilvl w:val="0"/>
          <w:numId w:val="13"/>
        </w:numPr>
        <w:shd w:val="clear" w:color="auto" w:fill="auto"/>
        <w:tabs>
          <w:tab w:val="left" w:pos="610"/>
        </w:tabs>
        <w:spacing w:before="0" w:after="0" w:line="240" w:lineRule="auto"/>
        <w:ind w:left="20" w:right="40" w:firstLine="547"/>
        <w:rPr>
          <w:sz w:val="24"/>
          <w:szCs w:val="24"/>
        </w:rPr>
      </w:pPr>
      <w:r w:rsidRPr="00D26D1B">
        <w:rPr>
          <w:sz w:val="24"/>
          <w:szCs w:val="24"/>
        </w:rPr>
        <w:t xml:space="preserve">Покупатель к моменту начала работ по </w:t>
      </w:r>
      <w:r w:rsidR="001133F1">
        <w:rPr>
          <w:sz w:val="24"/>
          <w:szCs w:val="24"/>
        </w:rPr>
        <w:t>монтажу</w:t>
      </w:r>
      <w:r w:rsidRPr="00D26D1B">
        <w:rPr>
          <w:sz w:val="24"/>
          <w:szCs w:val="24"/>
        </w:rPr>
        <w:t xml:space="preserve"> и </w:t>
      </w:r>
      <w:r w:rsidR="001133F1">
        <w:rPr>
          <w:sz w:val="24"/>
          <w:szCs w:val="24"/>
        </w:rPr>
        <w:t>пуско-наладки</w:t>
      </w:r>
      <w:r w:rsidRPr="00D26D1B">
        <w:rPr>
          <w:sz w:val="24"/>
          <w:szCs w:val="24"/>
        </w:rPr>
        <w:t xml:space="preserve"> </w:t>
      </w:r>
      <w:r w:rsidR="00935076" w:rsidRPr="004501DA">
        <w:rPr>
          <w:sz w:val="24"/>
          <w:szCs w:val="24"/>
        </w:rPr>
        <w:t>Оборудовани</w:t>
      </w:r>
      <w:r w:rsidRPr="00D26D1B">
        <w:rPr>
          <w:sz w:val="24"/>
          <w:szCs w:val="24"/>
        </w:rPr>
        <w:t>я обязуется предоставить точку подключения к электросетям и обеспечить подачу электроэнергии.</w:t>
      </w:r>
    </w:p>
    <w:p w:rsidR="00800FE2" w:rsidRPr="00D26D1B" w:rsidRDefault="00800FE2" w:rsidP="00800FE2">
      <w:pPr>
        <w:pStyle w:val="a3"/>
        <w:tabs>
          <w:tab w:val="left" w:pos="9846"/>
        </w:tabs>
        <w:ind w:left="180" w:right="-54" w:firstLine="360"/>
        <w:rPr>
          <w:b w:val="0"/>
          <w:szCs w:val="24"/>
        </w:rPr>
      </w:pPr>
    </w:p>
    <w:p w:rsidR="005E5016" w:rsidRPr="00D26D1B" w:rsidRDefault="00800FE2" w:rsidP="000126B4">
      <w:pPr>
        <w:tabs>
          <w:tab w:val="left" w:pos="9846"/>
        </w:tabs>
        <w:suppressAutoHyphens/>
        <w:spacing w:after="0" w:line="240" w:lineRule="auto"/>
        <w:ind w:left="180" w:right="-54" w:firstLine="360"/>
        <w:jc w:val="center"/>
        <w:rPr>
          <w:rFonts w:ascii="Times New Roman" w:hAnsi="Times New Roman"/>
          <w:b/>
          <w:sz w:val="24"/>
          <w:szCs w:val="24"/>
          <w:lang w:eastAsia="ar-SA"/>
        </w:rPr>
      </w:pPr>
      <w:r w:rsidRPr="00D26D1B">
        <w:rPr>
          <w:rFonts w:ascii="Times New Roman" w:hAnsi="Times New Roman"/>
          <w:b/>
          <w:sz w:val="24"/>
          <w:szCs w:val="24"/>
          <w:lang w:eastAsia="ar-SA"/>
        </w:rPr>
        <w:t>5. ГАРАНТИЙНЫЕ ОБЯЗАТЕЛЬСТВА</w:t>
      </w:r>
    </w:p>
    <w:p w:rsidR="00800FE2" w:rsidRPr="00D26D1B" w:rsidRDefault="00800FE2" w:rsidP="00800FE2">
      <w:pPr>
        <w:tabs>
          <w:tab w:val="left" w:pos="9846"/>
        </w:tabs>
        <w:suppressAutoHyphens/>
        <w:spacing w:after="0" w:line="240" w:lineRule="auto"/>
        <w:ind w:left="180" w:right="-54" w:firstLine="360"/>
        <w:jc w:val="both"/>
        <w:rPr>
          <w:rFonts w:ascii="Times New Roman" w:hAnsi="Times New Roman"/>
          <w:sz w:val="24"/>
          <w:szCs w:val="24"/>
          <w:lang w:eastAsia="ar-SA"/>
        </w:rPr>
      </w:pPr>
      <w:r w:rsidRPr="00D26D1B">
        <w:rPr>
          <w:rFonts w:ascii="Times New Roman" w:hAnsi="Times New Roman"/>
          <w:sz w:val="24"/>
          <w:szCs w:val="24"/>
          <w:lang w:eastAsia="ar-SA"/>
        </w:rPr>
        <w:t xml:space="preserve">5.1. Поставщик предоставляет Покупателю гарантию, равную 24 месяцам с даты сдачи </w:t>
      </w:r>
      <w:r w:rsidR="00E5654B" w:rsidRPr="004501DA">
        <w:rPr>
          <w:rFonts w:ascii="Times New Roman" w:hAnsi="Times New Roman"/>
          <w:sz w:val="24"/>
          <w:szCs w:val="24"/>
        </w:rPr>
        <w:t>Оборудовани</w:t>
      </w:r>
      <w:r w:rsidR="00FE14E3">
        <w:rPr>
          <w:rFonts w:ascii="Times New Roman" w:hAnsi="Times New Roman"/>
          <w:sz w:val="24"/>
          <w:szCs w:val="24"/>
          <w:lang w:eastAsia="ar-SA"/>
        </w:rPr>
        <w:t>я</w:t>
      </w:r>
      <w:r w:rsidRPr="00D26D1B">
        <w:rPr>
          <w:rFonts w:ascii="Times New Roman" w:hAnsi="Times New Roman"/>
          <w:sz w:val="24"/>
          <w:szCs w:val="24"/>
          <w:lang w:eastAsia="ar-SA"/>
        </w:rPr>
        <w:t xml:space="preserve"> в эксплуатацию, но не более 36 месяцев с даты поставки.</w:t>
      </w:r>
    </w:p>
    <w:p w:rsidR="00800FE2" w:rsidRPr="000126B4" w:rsidRDefault="00800FE2" w:rsidP="00800FE2">
      <w:pPr>
        <w:tabs>
          <w:tab w:val="left" w:pos="9846"/>
        </w:tabs>
        <w:suppressAutoHyphens/>
        <w:spacing w:after="0" w:line="240" w:lineRule="auto"/>
        <w:ind w:left="180" w:right="-54" w:firstLine="360"/>
        <w:jc w:val="both"/>
        <w:rPr>
          <w:rFonts w:ascii="Times New Roman" w:hAnsi="Times New Roman"/>
          <w:sz w:val="24"/>
          <w:szCs w:val="24"/>
          <w:lang w:eastAsia="ar-SA"/>
        </w:rPr>
      </w:pPr>
      <w:r w:rsidRPr="00D26D1B">
        <w:rPr>
          <w:rFonts w:ascii="Times New Roman" w:hAnsi="Times New Roman"/>
          <w:sz w:val="24"/>
          <w:szCs w:val="24"/>
          <w:lang w:eastAsia="ar-SA"/>
        </w:rPr>
        <w:t xml:space="preserve">5.2. </w:t>
      </w:r>
      <w:r w:rsidRPr="00D26D1B">
        <w:rPr>
          <w:rFonts w:ascii="Times New Roman" w:hAnsi="Times New Roman"/>
          <w:sz w:val="24"/>
          <w:szCs w:val="24"/>
        </w:rPr>
        <w:t xml:space="preserve">Поставщик гарантирует качество изготовления </w:t>
      </w:r>
      <w:r w:rsidR="001133F1" w:rsidRPr="004501DA">
        <w:rPr>
          <w:rFonts w:ascii="Times New Roman" w:hAnsi="Times New Roman"/>
          <w:sz w:val="24"/>
          <w:szCs w:val="24"/>
        </w:rPr>
        <w:t>Оборудовани</w:t>
      </w:r>
      <w:r w:rsidRPr="00D26D1B">
        <w:rPr>
          <w:rFonts w:ascii="Times New Roman" w:hAnsi="Times New Roman"/>
          <w:sz w:val="24"/>
          <w:szCs w:val="24"/>
        </w:rPr>
        <w:t>я, полное соответствие треб</w:t>
      </w:r>
      <w:r w:rsidR="000126B4">
        <w:rPr>
          <w:rFonts w:ascii="Times New Roman" w:hAnsi="Times New Roman"/>
          <w:sz w:val="24"/>
          <w:szCs w:val="24"/>
        </w:rPr>
        <w:t>ованиям нормативных документов.</w:t>
      </w:r>
    </w:p>
    <w:p w:rsidR="00800FE2" w:rsidRPr="00D26D1B" w:rsidRDefault="00800FE2" w:rsidP="00800FE2">
      <w:pPr>
        <w:tabs>
          <w:tab w:val="left" w:pos="9846"/>
        </w:tabs>
        <w:suppressAutoHyphens/>
        <w:spacing w:after="0" w:line="240" w:lineRule="auto"/>
        <w:ind w:left="180" w:right="-54" w:firstLine="360"/>
        <w:jc w:val="both"/>
        <w:rPr>
          <w:rFonts w:ascii="Times New Roman" w:hAnsi="Times New Roman"/>
          <w:sz w:val="24"/>
          <w:szCs w:val="24"/>
          <w:u w:val="single"/>
          <w:lang w:eastAsia="ar-SA"/>
        </w:rPr>
      </w:pPr>
      <w:r w:rsidRPr="00D26D1B">
        <w:rPr>
          <w:rFonts w:ascii="Times New Roman" w:hAnsi="Times New Roman"/>
          <w:sz w:val="24"/>
          <w:szCs w:val="24"/>
          <w:lang w:eastAsia="ar-SA"/>
        </w:rPr>
        <w:t>5.3.  В случае обнаружения дефектов в течение гарантийного срока Покупатель обязан в течение трех рабочих дней сообщить Поставщику в письменной форме обо всех обнаруженных дефектах, направив ему претензию посредством факсимильной связи и/или по электронной почте на адрес:</w:t>
      </w:r>
      <w:r w:rsidR="00C162C8" w:rsidRPr="00C162C8">
        <w:rPr>
          <w:rFonts w:ascii="Times New Roman" w:hAnsi="Times New Roman"/>
          <w:sz w:val="24"/>
          <w:szCs w:val="24"/>
          <w:lang w:eastAsia="ar-SA"/>
        </w:rPr>
        <w:t xml:space="preserve"> </w:t>
      </w:r>
      <w:r w:rsidR="000126B4">
        <w:t>________________</w:t>
      </w:r>
      <w:r w:rsidRPr="00D26D1B">
        <w:rPr>
          <w:rFonts w:ascii="Times New Roman" w:hAnsi="Times New Roman"/>
          <w:sz w:val="24"/>
          <w:szCs w:val="24"/>
          <w:lang w:eastAsia="ar-SA"/>
        </w:rPr>
        <w:t xml:space="preserve"> с обязательными предоставлением оригинала. Факт получения претензии Поставщиком подтверждается положительным отчетом (рапортом) факсимильного аппарата.</w:t>
      </w:r>
    </w:p>
    <w:p w:rsidR="00800FE2" w:rsidRPr="00D26D1B" w:rsidRDefault="00800FE2" w:rsidP="00800FE2">
      <w:pPr>
        <w:tabs>
          <w:tab w:val="left" w:pos="9846"/>
        </w:tabs>
        <w:suppressAutoHyphens/>
        <w:spacing w:after="0" w:line="240" w:lineRule="auto"/>
        <w:ind w:left="180" w:right="-54" w:firstLine="360"/>
        <w:jc w:val="both"/>
        <w:rPr>
          <w:rFonts w:ascii="Times New Roman" w:hAnsi="Times New Roman"/>
          <w:sz w:val="24"/>
          <w:szCs w:val="24"/>
          <w:lang w:eastAsia="ar-SA"/>
        </w:rPr>
      </w:pPr>
      <w:r w:rsidRPr="00D26D1B">
        <w:rPr>
          <w:rFonts w:ascii="Times New Roman" w:hAnsi="Times New Roman"/>
          <w:sz w:val="24"/>
          <w:szCs w:val="24"/>
          <w:lang w:eastAsia="ar-SA"/>
        </w:rPr>
        <w:t xml:space="preserve">5.4.  Поставщик обязан заменить дефектное </w:t>
      </w:r>
      <w:r w:rsidR="001133F1" w:rsidRPr="004501DA">
        <w:rPr>
          <w:rFonts w:ascii="Times New Roman" w:hAnsi="Times New Roman"/>
          <w:sz w:val="24"/>
          <w:szCs w:val="24"/>
        </w:rPr>
        <w:t>Оборудовани</w:t>
      </w:r>
      <w:r w:rsidR="0083287C">
        <w:rPr>
          <w:rFonts w:ascii="Times New Roman" w:hAnsi="Times New Roman"/>
          <w:sz w:val="24"/>
          <w:szCs w:val="24"/>
          <w:lang w:eastAsia="ar-SA"/>
        </w:rPr>
        <w:t xml:space="preserve">е </w:t>
      </w:r>
      <w:r w:rsidR="0083287C" w:rsidRPr="00D26D1B">
        <w:rPr>
          <w:rFonts w:ascii="Times New Roman" w:hAnsi="Times New Roman"/>
          <w:sz w:val="24"/>
          <w:szCs w:val="24"/>
          <w:lang w:eastAsia="ar-SA"/>
        </w:rPr>
        <w:t>или</w:t>
      </w:r>
      <w:r w:rsidRPr="00D26D1B">
        <w:rPr>
          <w:rFonts w:ascii="Times New Roman" w:hAnsi="Times New Roman"/>
          <w:sz w:val="24"/>
          <w:szCs w:val="24"/>
          <w:lang w:eastAsia="ar-SA"/>
        </w:rPr>
        <w:t xml:space="preserve"> части к нему на новое в срок не позднее </w:t>
      </w:r>
      <w:r>
        <w:rPr>
          <w:rFonts w:ascii="Times New Roman" w:hAnsi="Times New Roman"/>
          <w:sz w:val="24"/>
          <w:szCs w:val="24"/>
          <w:lang w:eastAsia="ar-SA"/>
        </w:rPr>
        <w:t>15</w:t>
      </w:r>
      <w:r w:rsidRPr="00D26D1B">
        <w:rPr>
          <w:rFonts w:ascii="Times New Roman" w:hAnsi="Times New Roman"/>
          <w:sz w:val="24"/>
          <w:szCs w:val="24"/>
          <w:lang w:eastAsia="ar-SA"/>
        </w:rPr>
        <w:t xml:space="preserve"> (</w:t>
      </w:r>
      <w:r w:rsidR="00180450">
        <w:rPr>
          <w:rFonts w:ascii="Times New Roman" w:hAnsi="Times New Roman"/>
          <w:sz w:val="24"/>
          <w:szCs w:val="24"/>
          <w:lang w:eastAsia="ar-SA"/>
        </w:rPr>
        <w:t>пятнадцати</w:t>
      </w:r>
      <w:r w:rsidRPr="00D26D1B">
        <w:rPr>
          <w:rFonts w:ascii="Times New Roman" w:hAnsi="Times New Roman"/>
          <w:sz w:val="24"/>
          <w:szCs w:val="24"/>
          <w:lang w:eastAsia="ar-SA"/>
        </w:rPr>
        <w:t xml:space="preserve">) календарных дней с даты направления письменной претензии Покупателем, переданной посредством факсимильной связи и/или по электронной почте на адрес: </w:t>
      </w:r>
      <w:hyperlink r:id="rId6" w:history="1">
        <w:r w:rsidR="000126B4">
          <w:rPr>
            <w:rStyle w:val="ad"/>
            <w:rFonts w:ascii="Times New Roman" w:hAnsi="Times New Roman"/>
            <w:sz w:val="24"/>
            <w:szCs w:val="24"/>
            <w:lang w:eastAsia="ar-SA"/>
          </w:rPr>
          <w:t>__________________</w:t>
        </w:r>
      </w:hyperlink>
      <w:r w:rsidR="00624C4F">
        <w:t xml:space="preserve"> </w:t>
      </w:r>
      <w:hyperlink r:id="rId7" w:history="1"/>
      <w:r w:rsidRPr="00D26D1B">
        <w:rPr>
          <w:rFonts w:ascii="Times New Roman" w:hAnsi="Times New Roman"/>
          <w:sz w:val="24"/>
          <w:szCs w:val="24"/>
          <w:lang w:eastAsia="ar-SA"/>
        </w:rPr>
        <w:t xml:space="preserve"> с обязательным предоставлением оригинала. Гарантийный срок на </w:t>
      </w:r>
      <w:r w:rsidR="001133F1" w:rsidRPr="004501DA">
        <w:rPr>
          <w:rFonts w:ascii="Times New Roman" w:hAnsi="Times New Roman"/>
          <w:sz w:val="24"/>
          <w:szCs w:val="24"/>
        </w:rPr>
        <w:t>Оборудовани</w:t>
      </w:r>
      <w:r w:rsidRPr="00D26D1B">
        <w:rPr>
          <w:rFonts w:ascii="Times New Roman" w:hAnsi="Times New Roman"/>
          <w:sz w:val="24"/>
          <w:szCs w:val="24"/>
          <w:lang w:eastAsia="ar-SA"/>
        </w:rPr>
        <w:t xml:space="preserve">е или части к нему продлевается на время, в течение которого </w:t>
      </w:r>
      <w:r w:rsidR="001133F1" w:rsidRPr="004501DA">
        <w:rPr>
          <w:rFonts w:ascii="Times New Roman" w:hAnsi="Times New Roman"/>
          <w:sz w:val="24"/>
          <w:szCs w:val="24"/>
        </w:rPr>
        <w:t>Оборудовани</w:t>
      </w:r>
      <w:r w:rsidR="00FE14E3">
        <w:rPr>
          <w:rFonts w:ascii="Times New Roman" w:hAnsi="Times New Roman"/>
          <w:sz w:val="24"/>
          <w:szCs w:val="24"/>
          <w:lang w:eastAsia="ar-SA"/>
        </w:rPr>
        <w:t>е</w:t>
      </w:r>
      <w:r w:rsidRPr="00D26D1B">
        <w:rPr>
          <w:rFonts w:ascii="Times New Roman" w:hAnsi="Times New Roman"/>
          <w:sz w:val="24"/>
          <w:szCs w:val="24"/>
          <w:lang w:eastAsia="ar-SA"/>
        </w:rPr>
        <w:t xml:space="preserve"> или части к нему не могут использоваться Покупателем из-за обнаруженных в нем недостатков.</w:t>
      </w:r>
    </w:p>
    <w:p w:rsidR="00800FE2" w:rsidRPr="00D26D1B" w:rsidRDefault="00800FE2" w:rsidP="00800FE2">
      <w:pPr>
        <w:tabs>
          <w:tab w:val="left" w:pos="9846"/>
        </w:tabs>
        <w:suppressAutoHyphens/>
        <w:spacing w:after="0" w:line="240" w:lineRule="auto"/>
        <w:ind w:left="180" w:right="-54" w:firstLine="360"/>
        <w:jc w:val="both"/>
        <w:rPr>
          <w:rFonts w:ascii="Times New Roman" w:hAnsi="Times New Roman"/>
          <w:sz w:val="24"/>
          <w:szCs w:val="24"/>
          <w:lang w:eastAsia="ar-SA"/>
        </w:rPr>
      </w:pPr>
      <w:r w:rsidRPr="00D26D1B">
        <w:rPr>
          <w:rFonts w:ascii="Times New Roman" w:hAnsi="Times New Roman"/>
          <w:sz w:val="24"/>
          <w:szCs w:val="24"/>
          <w:lang w:eastAsia="ar-SA"/>
        </w:rPr>
        <w:t xml:space="preserve">По согласованию с Покупателем срок устранения дефектов может быть продлен в зависимости от технологического срока изготовления </w:t>
      </w:r>
      <w:r w:rsidR="001133F1" w:rsidRPr="004501DA">
        <w:rPr>
          <w:rFonts w:ascii="Times New Roman" w:hAnsi="Times New Roman"/>
          <w:sz w:val="24"/>
          <w:szCs w:val="24"/>
        </w:rPr>
        <w:t>Оборудовани</w:t>
      </w:r>
      <w:r w:rsidRPr="00D26D1B">
        <w:rPr>
          <w:rFonts w:ascii="Times New Roman" w:hAnsi="Times New Roman"/>
          <w:sz w:val="24"/>
          <w:szCs w:val="24"/>
          <w:lang w:eastAsia="ar-SA"/>
        </w:rPr>
        <w:t>я либо деталей на заводе-изготовителе.</w:t>
      </w:r>
    </w:p>
    <w:p w:rsidR="00800FE2" w:rsidRPr="00D26D1B" w:rsidRDefault="00800FE2" w:rsidP="00800FE2">
      <w:pPr>
        <w:tabs>
          <w:tab w:val="left" w:pos="9846"/>
        </w:tabs>
        <w:suppressAutoHyphens/>
        <w:spacing w:after="0" w:line="240" w:lineRule="auto"/>
        <w:ind w:left="180" w:right="-54" w:firstLine="360"/>
        <w:jc w:val="both"/>
        <w:rPr>
          <w:rFonts w:ascii="Times New Roman" w:hAnsi="Times New Roman"/>
          <w:sz w:val="24"/>
          <w:szCs w:val="24"/>
          <w:lang w:eastAsia="ar-SA"/>
        </w:rPr>
      </w:pPr>
      <w:r w:rsidRPr="00D26D1B">
        <w:rPr>
          <w:rFonts w:ascii="Times New Roman" w:hAnsi="Times New Roman"/>
          <w:sz w:val="24"/>
          <w:szCs w:val="24"/>
          <w:lang w:eastAsia="ar-SA"/>
        </w:rPr>
        <w:t xml:space="preserve">5.5. В период гарантийного срока расходы, связанные с транспортировкой </w:t>
      </w:r>
      <w:r w:rsidR="001133F1" w:rsidRPr="004501DA">
        <w:rPr>
          <w:rFonts w:ascii="Times New Roman" w:hAnsi="Times New Roman"/>
          <w:sz w:val="24"/>
          <w:szCs w:val="24"/>
        </w:rPr>
        <w:t>Оборудовани</w:t>
      </w:r>
      <w:r w:rsidR="00FE14E3">
        <w:rPr>
          <w:rFonts w:ascii="Times New Roman" w:hAnsi="Times New Roman"/>
          <w:sz w:val="24"/>
          <w:szCs w:val="24"/>
          <w:lang w:eastAsia="ar-SA"/>
        </w:rPr>
        <w:t>я</w:t>
      </w:r>
      <w:r w:rsidRPr="00D26D1B">
        <w:rPr>
          <w:rFonts w:ascii="Times New Roman" w:hAnsi="Times New Roman"/>
          <w:sz w:val="24"/>
          <w:szCs w:val="24"/>
          <w:lang w:eastAsia="ar-SA"/>
        </w:rPr>
        <w:t xml:space="preserve"> для замены, несет Поставщик.</w:t>
      </w:r>
    </w:p>
    <w:p w:rsidR="00800FE2" w:rsidRPr="00D26D1B" w:rsidRDefault="00800FE2" w:rsidP="00800FE2">
      <w:pPr>
        <w:tabs>
          <w:tab w:val="left" w:pos="9846"/>
        </w:tabs>
        <w:suppressAutoHyphens/>
        <w:spacing w:after="0" w:line="240" w:lineRule="auto"/>
        <w:ind w:left="180" w:right="-54" w:firstLine="360"/>
        <w:jc w:val="both"/>
        <w:rPr>
          <w:rFonts w:ascii="Times New Roman" w:hAnsi="Times New Roman"/>
          <w:sz w:val="24"/>
          <w:szCs w:val="24"/>
          <w:lang w:eastAsia="ar-SA"/>
        </w:rPr>
      </w:pPr>
      <w:r w:rsidRPr="00D26D1B">
        <w:rPr>
          <w:rFonts w:ascii="Times New Roman" w:hAnsi="Times New Roman"/>
          <w:sz w:val="24"/>
          <w:szCs w:val="24"/>
          <w:lang w:eastAsia="ar-SA"/>
        </w:rPr>
        <w:t>Поставщик не принимает претензии дефектов, возникших по вине Покупателя: несчастный случай, неправильные условия хранения, нарушение правил эксплуатации.</w:t>
      </w:r>
    </w:p>
    <w:p w:rsidR="00800FE2" w:rsidRPr="00D26D1B" w:rsidRDefault="00800FE2" w:rsidP="00800FE2">
      <w:pPr>
        <w:tabs>
          <w:tab w:val="left" w:pos="9846"/>
        </w:tabs>
        <w:suppressAutoHyphens/>
        <w:spacing w:after="0" w:line="240" w:lineRule="auto"/>
        <w:ind w:left="180" w:right="-54" w:firstLine="360"/>
        <w:jc w:val="both"/>
        <w:rPr>
          <w:rFonts w:ascii="Times New Roman" w:hAnsi="Times New Roman"/>
          <w:sz w:val="24"/>
          <w:szCs w:val="24"/>
          <w:lang w:eastAsia="ar-SA"/>
        </w:rPr>
      </w:pPr>
    </w:p>
    <w:p w:rsidR="005E5016" w:rsidRPr="00D26D1B" w:rsidRDefault="00800FE2" w:rsidP="000126B4">
      <w:pPr>
        <w:tabs>
          <w:tab w:val="left" w:pos="9846"/>
        </w:tabs>
        <w:spacing w:after="0" w:line="240" w:lineRule="auto"/>
        <w:ind w:left="142" w:right="-54" w:firstLine="425"/>
        <w:jc w:val="center"/>
        <w:rPr>
          <w:rFonts w:ascii="Times New Roman" w:hAnsi="Times New Roman"/>
          <w:b/>
          <w:sz w:val="24"/>
          <w:szCs w:val="24"/>
        </w:rPr>
      </w:pPr>
      <w:r w:rsidRPr="00D26D1B">
        <w:rPr>
          <w:rFonts w:ascii="Times New Roman" w:hAnsi="Times New Roman"/>
          <w:b/>
          <w:sz w:val="24"/>
          <w:szCs w:val="24"/>
        </w:rPr>
        <w:t>6. ОТВЕТСТВЕННОСТЬ СТОРОН</w:t>
      </w:r>
    </w:p>
    <w:p w:rsidR="00800FE2" w:rsidRPr="00D26D1B" w:rsidRDefault="00800FE2" w:rsidP="00800FE2">
      <w:pPr>
        <w:pStyle w:val="a8"/>
        <w:tabs>
          <w:tab w:val="left" w:pos="9923"/>
        </w:tabs>
        <w:ind w:left="142" w:right="-54" w:firstLine="425"/>
        <w:rPr>
          <w:b w:val="0"/>
          <w:szCs w:val="24"/>
        </w:rPr>
      </w:pPr>
      <w:r w:rsidRPr="00D26D1B">
        <w:rPr>
          <w:b w:val="0"/>
          <w:szCs w:val="24"/>
        </w:rPr>
        <w:t>6.1. При неисполнении или ненадлежащем исполнении условий настоящего Договора Стороны несут материальную ответственность в соответствии с действующим законодательством РФ и условиями настоящего Договора.</w:t>
      </w:r>
    </w:p>
    <w:p w:rsidR="00800FE2" w:rsidRPr="00D26D1B" w:rsidRDefault="00800FE2" w:rsidP="00800FE2">
      <w:pPr>
        <w:pStyle w:val="a8"/>
        <w:tabs>
          <w:tab w:val="left" w:pos="9923"/>
        </w:tabs>
        <w:ind w:left="142" w:right="-54" w:firstLine="425"/>
        <w:rPr>
          <w:b w:val="0"/>
          <w:szCs w:val="24"/>
        </w:rPr>
      </w:pPr>
      <w:r w:rsidRPr="00D26D1B">
        <w:rPr>
          <w:b w:val="0"/>
          <w:szCs w:val="24"/>
        </w:rPr>
        <w:t>6.2. За нарушение сроков</w:t>
      </w:r>
      <w:r w:rsidR="009A7B4A">
        <w:rPr>
          <w:b w:val="0"/>
          <w:szCs w:val="24"/>
        </w:rPr>
        <w:t>,</w:t>
      </w:r>
      <w:r w:rsidRPr="00D26D1B">
        <w:rPr>
          <w:b w:val="0"/>
          <w:szCs w:val="24"/>
        </w:rPr>
        <w:t xml:space="preserve"> указанных</w:t>
      </w:r>
      <w:r w:rsidRPr="00D26D1B">
        <w:rPr>
          <w:szCs w:val="24"/>
        </w:rPr>
        <w:t xml:space="preserve"> </w:t>
      </w:r>
      <w:r w:rsidRPr="00D26D1B">
        <w:rPr>
          <w:b w:val="0"/>
          <w:szCs w:val="24"/>
        </w:rPr>
        <w:t>в п.3.1.,</w:t>
      </w:r>
      <w:r w:rsidR="0073464C" w:rsidRPr="0073464C">
        <w:rPr>
          <w:b w:val="0"/>
          <w:szCs w:val="24"/>
        </w:rPr>
        <w:t xml:space="preserve"> </w:t>
      </w:r>
      <w:r w:rsidRPr="00D26D1B">
        <w:rPr>
          <w:b w:val="0"/>
          <w:szCs w:val="24"/>
        </w:rPr>
        <w:t>п.5.</w:t>
      </w:r>
      <w:r w:rsidR="00287E6F">
        <w:rPr>
          <w:b w:val="0"/>
          <w:szCs w:val="24"/>
        </w:rPr>
        <w:t>4</w:t>
      </w:r>
      <w:r w:rsidRPr="00D26D1B">
        <w:rPr>
          <w:b w:val="0"/>
          <w:szCs w:val="24"/>
        </w:rPr>
        <w:t>. Покупатель вправе предъявить Поставщику штраф в размере 0,</w:t>
      </w:r>
      <w:r w:rsidR="00F678D8">
        <w:rPr>
          <w:b w:val="0"/>
          <w:szCs w:val="24"/>
        </w:rPr>
        <w:t>5</w:t>
      </w:r>
      <w:r w:rsidRPr="00D26D1B">
        <w:rPr>
          <w:b w:val="0"/>
          <w:szCs w:val="24"/>
        </w:rPr>
        <w:t xml:space="preserve"> процента от </w:t>
      </w:r>
      <w:r>
        <w:rPr>
          <w:b w:val="0"/>
          <w:szCs w:val="24"/>
        </w:rPr>
        <w:t>стоимости</w:t>
      </w:r>
      <w:r w:rsidRPr="00D26D1B">
        <w:rPr>
          <w:b w:val="0"/>
          <w:szCs w:val="24"/>
        </w:rPr>
        <w:t xml:space="preserve"> настоящего Договора за каждый день просрочки. Уплата указанного штрафа может производиться путем уменьшения суммы платежа за партию поставленного </w:t>
      </w:r>
      <w:r w:rsidR="00FB42DA" w:rsidRPr="00FB42DA">
        <w:rPr>
          <w:b w:val="0"/>
          <w:szCs w:val="24"/>
        </w:rPr>
        <w:t>Оборудовани</w:t>
      </w:r>
      <w:r w:rsidRPr="00D26D1B">
        <w:rPr>
          <w:b w:val="0"/>
          <w:szCs w:val="24"/>
        </w:rPr>
        <w:t>я на сумму начисленного штрафа.</w:t>
      </w:r>
    </w:p>
    <w:p w:rsidR="00800FE2" w:rsidRPr="00D26D1B" w:rsidRDefault="00800FE2" w:rsidP="00800FE2">
      <w:pPr>
        <w:pStyle w:val="a8"/>
        <w:tabs>
          <w:tab w:val="left" w:pos="9846"/>
        </w:tabs>
        <w:ind w:left="142" w:right="-54" w:firstLine="425"/>
        <w:rPr>
          <w:b w:val="0"/>
          <w:szCs w:val="24"/>
        </w:rPr>
      </w:pPr>
      <w:r w:rsidRPr="00D26D1B">
        <w:rPr>
          <w:b w:val="0"/>
          <w:szCs w:val="24"/>
        </w:rPr>
        <w:t xml:space="preserve">6.3. В случае нарушения сроков проведения расчетов за поставленное </w:t>
      </w:r>
      <w:r w:rsidR="00FB42DA" w:rsidRPr="00FB42DA">
        <w:rPr>
          <w:b w:val="0"/>
          <w:szCs w:val="24"/>
        </w:rPr>
        <w:t>Оборудовани</w:t>
      </w:r>
      <w:r w:rsidRPr="00D26D1B">
        <w:rPr>
          <w:b w:val="0"/>
          <w:szCs w:val="24"/>
        </w:rPr>
        <w:t>е Поставщик вправе предъявить Покупателю штраф в размере 0,</w:t>
      </w:r>
      <w:r w:rsidR="00F678D8">
        <w:rPr>
          <w:b w:val="0"/>
          <w:szCs w:val="24"/>
        </w:rPr>
        <w:t>5</w:t>
      </w:r>
      <w:r w:rsidRPr="00D26D1B">
        <w:rPr>
          <w:b w:val="0"/>
          <w:szCs w:val="24"/>
        </w:rPr>
        <w:t xml:space="preserve"> процента от суммы причитающегося платежа за каждый день просрочки.  В случае нарушения срока поставки </w:t>
      </w:r>
      <w:r w:rsidR="00FB42DA" w:rsidRPr="00FB42DA">
        <w:rPr>
          <w:b w:val="0"/>
          <w:szCs w:val="24"/>
        </w:rPr>
        <w:t>Оборудовани</w:t>
      </w:r>
      <w:r w:rsidRPr="00D26D1B">
        <w:rPr>
          <w:b w:val="0"/>
          <w:szCs w:val="24"/>
        </w:rPr>
        <w:t xml:space="preserve">я, либо при поставке </w:t>
      </w:r>
      <w:r w:rsidR="00FB42DA" w:rsidRPr="00FB42DA">
        <w:rPr>
          <w:b w:val="0"/>
          <w:szCs w:val="24"/>
        </w:rPr>
        <w:t>Оборудовани</w:t>
      </w:r>
      <w:r w:rsidRPr="00D26D1B">
        <w:rPr>
          <w:b w:val="0"/>
          <w:szCs w:val="24"/>
        </w:rPr>
        <w:t>я с отклонением по количеству, и/или</w:t>
      </w:r>
      <w:r w:rsidRPr="00D26D1B">
        <w:rPr>
          <w:b w:val="0"/>
          <w:color w:val="FF0000"/>
          <w:szCs w:val="24"/>
        </w:rPr>
        <w:t xml:space="preserve"> </w:t>
      </w:r>
      <w:r w:rsidRPr="00D26D1B">
        <w:rPr>
          <w:b w:val="0"/>
          <w:szCs w:val="24"/>
        </w:rPr>
        <w:t>качеству и/или ассортименту и/или комплектации,</w:t>
      </w:r>
      <w:r w:rsidRPr="00D26D1B">
        <w:rPr>
          <w:b w:val="0"/>
          <w:color w:val="FF0000"/>
          <w:szCs w:val="24"/>
        </w:rPr>
        <w:t xml:space="preserve"> </w:t>
      </w:r>
      <w:r w:rsidRPr="00D26D1B">
        <w:rPr>
          <w:b w:val="0"/>
          <w:szCs w:val="24"/>
        </w:rPr>
        <w:t>настоящий пункт не применяется.</w:t>
      </w:r>
    </w:p>
    <w:p w:rsidR="00800FE2" w:rsidRPr="00D26D1B" w:rsidRDefault="00800FE2" w:rsidP="00800FE2">
      <w:pPr>
        <w:pStyle w:val="a3"/>
        <w:tabs>
          <w:tab w:val="left" w:pos="9846"/>
        </w:tabs>
        <w:ind w:left="142" w:right="-54" w:firstLine="425"/>
        <w:rPr>
          <w:b w:val="0"/>
          <w:color w:val="000000"/>
          <w:szCs w:val="24"/>
        </w:rPr>
      </w:pPr>
      <w:r w:rsidRPr="00D26D1B">
        <w:rPr>
          <w:b w:val="0"/>
          <w:szCs w:val="24"/>
        </w:rPr>
        <w:t>6.4.</w:t>
      </w:r>
      <w:r w:rsidRPr="00D26D1B">
        <w:rPr>
          <w:b w:val="0"/>
          <w:color w:val="000000"/>
          <w:szCs w:val="24"/>
        </w:rPr>
        <w:t xml:space="preserve"> Поставщик гарантирует возмещение в полном объеме убытков Покупателя, возникших в результате отказа налогового органа в возмещении заявленных Покупателем сумм НДС, по причине неуплаты НДС в бюджет Поставщиком. Возмещени</w:t>
      </w:r>
      <w:r w:rsidR="00143297">
        <w:rPr>
          <w:b w:val="0"/>
          <w:color w:val="000000"/>
          <w:szCs w:val="24"/>
        </w:rPr>
        <w:t>е убытков производится в течение</w:t>
      </w:r>
      <w:r w:rsidRPr="00D26D1B">
        <w:rPr>
          <w:b w:val="0"/>
          <w:color w:val="000000"/>
          <w:szCs w:val="24"/>
        </w:rPr>
        <w:t xml:space="preserve"> 30 (тридцати) дней с момента выставления Покупателем счета и расчета убытков. К расчету </w:t>
      </w:r>
      <w:r w:rsidRPr="00D26D1B">
        <w:rPr>
          <w:b w:val="0"/>
          <w:color w:val="000000"/>
          <w:szCs w:val="24"/>
        </w:rPr>
        <w:lastRenderedPageBreak/>
        <w:t>убытков, понесенных Покупателем, должна быть приложена выписка из решения налогового органа «Об отказе в возмещении сумм налога на добавленную стоимость».</w:t>
      </w:r>
    </w:p>
    <w:p w:rsidR="00800FE2" w:rsidRPr="00D26D1B" w:rsidRDefault="00800FE2" w:rsidP="00800FE2">
      <w:pPr>
        <w:pStyle w:val="a8"/>
        <w:tabs>
          <w:tab w:val="left" w:pos="9846"/>
        </w:tabs>
        <w:ind w:left="142" w:right="-54" w:firstLine="425"/>
        <w:rPr>
          <w:b w:val="0"/>
          <w:szCs w:val="24"/>
        </w:rPr>
      </w:pPr>
      <w:r w:rsidRPr="00D26D1B">
        <w:rPr>
          <w:b w:val="0"/>
          <w:szCs w:val="24"/>
        </w:rPr>
        <w:t xml:space="preserve"> 6.5. При невыполнении либо ненадлежащем выполнении иных условий настоящего Договора, ответственность за нарушение которых не предусмотрена настоящей главой, виновная Сторона возмещает другой Стороне понесенные убытки в размере прямого действительного ущерба в случае их документального подтверждения пострадавшей Стороной.</w:t>
      </w:r>
    </w:p>
    <w:p w:rsidR="00800FE2" w:rsidRDefault="00800FE2" w:rsidP="00800FE2">
      <w:pPr>
        <w:pStyle w:val="a8"/>
        <w:tabs>
          <w:tab w:val="left" w:pos="9846"/>
        </w:tabs>
        <w:ind w:left="142" w:right="-54" w:firstLine="425"/>
        <w:rPr>
          <w:b w:val="0"/>
          <w:szCs w:val="24"/>
        </w:rPr>
      </w:pPr>
      <w:r w:rsidRPr="00D26D1B">
        <w:rPr>
          <w:b w:val="0"/>
          <w:szCs w:val="24"/>
        </w:rPr>
        <w:t>6.6. В случае если в результате действий Поставщика, его работников или контрагентов, Покупателю будут причинены убытки, указанные убытки могут быть взысканы в полной сумме сверх неустойки.</w:t>
      </w:r>
    </w:p>
    <w:p w:rsidR="00426D60" w:rsidRDefault="00426D60" w:rsidP="00426D60">
      <w:pPr>
        <w:pStyle w:val="af1"/>
        <w:numPr>
          <w:ilvl w:val="1"/>
          <w:numId w:val="23"/>
        </w:numPr>
        <w:tabs>
          <w:tab w:val="left" w:pos="709"/>
        </w:tabs>
        <w:suppressAutoHyphens/>
        <w:spacing w:before="0" w:beforeAutospacing="0" w:after="0" w:afterAutospacing="0" w:line="276" w:lineRule="auto"/>
        <w:ind w:firstLine="567"/>
        <w:jc w:val="both"/>
      </w:pPr>
      <w:r>
        <w:t>В случае, когда обязате</w:t>
      </w:r>
      <w:r w:rsidR="00ED3928">
        <w:t>льства, предусмотренные п. 1.1.2</w:t>
      </w:r>
      <w:r>
        <w:t>. настоящего договора, выполнены Поставщиком с отступлениями от договора, ухудшившими результат работы, или с иными недостатками, которые делают их не пригодными для предусмотренного в договоре использования, Покупатель вправе самостоятельно  или с привлечением тр</w:t>
      </w:r>
      <w:r w:rsidR="00365B61">
        <w:t xml:space="preserve">етьих лиц устранить недостатки </w:t>
      </w:r>
      <w:r>
        <w:t>и потребовать от Поставщика возмещения своих расходов на устранение недостатков.</w:t>
      </w:r>
    </w:p>
    <w:p w:rsidR="00800FE2" w:rsidRPr="00D26D1B" w:rsidRDefault="00800FE2" w:rsidP="00800FE2">
      <w:pPr>
        <w:pStyle w:val="a8"/>
        <w:tabs>
          <w:tab w:val="left" w:pos="9846"/>
        </w:tabs>
        <w:ind w:left="142" w:right="-54" w:firstLine="425"/>
        <w:rPr>
          <w:b w:val="0"/>
          <w:szCs w:val="24"/>
        </w:rPr>
      </w:pPr>
      <w:r w:rsidRPr="00D26D1B">
        <w:rPr>
          <w:b w:val="0"/>
          <w:szCs w:val="24"/>
        </w:rPr>
        <w:t xml:space="preserve"> 6.7. Стороны несут иную ответственность, не предусмотренную настоящей главой, но установленную другими положениями настоящего Договора и действующим законодательством.</w:t>
      </w:r>
    </w:p>
    <w:p w:rsidR="00800FE2" w:rsidRPr="00D26D1B" w:rsidRDefault="00800FE2" w:rsidP="00800FE2">
      <w:pPr>
        <w:tabs>
          <w:tab w:val="left" w:pos="9846"/>
        </w:tabs>
        <w:spacing w:after="0" w:line="240" w:lineRule="auto"/>
        <w:ind w:left="142" w:right="-54" w:firstLine="425"/>
        <w:jc w:val="both"/>
        <w:rPr>
          <w:rFonts w:ascii="Times New Roman" w:hAnsi="Times New Roman"/>
          <w:b/>
          <w:sz w:val="24"/>
          <w:szCs w:val="24"/>
        </w:rPr>
      </w:pPr>
    </w:p>
    <w:p w:rsidR="005E5016" w:rsidRPr="00D26D1B" w:rsidRDefault="00800FE2" w:rsidP="000126B4">
      <w:pPr>
        <w:pStyle w:val="a8"/>
        <w:tabs>
          <w:tab w:val="left" w:pos="9846"/>
        </w:tabs>
        <w:ind w:left="142" w:right="-54" w:firstLine="425"/>
        <w:jc w:val="center"/>
        <w:rPr>
          <w:szCs w:val="24"/>
        </w:rPr>
      </w:pPr>
      <w:r w:rsidRPr="00D26D1B">
        <w:rPr>
          <w:szCs w:val="24"/>
        </w:rPr>
        <w:t>7. ФОРС-МАЖОР</w:t>
      </w:r>
    </w:p>
    <w:p w:rsidR="00800FE2" w:rsidRPr="00D26D1B" w:rsidRDefault="00800FE2" w:rsidP="00800FE2">
      <w:pPr>
        <w:pStyle w:val="a8"/>
        <w:tabs>
          <w:tab w:val="left" w:pos="9846"/>
        </w:tabs>
        <w:ind w:left="142" w:right="-54" w:firstLine="425"/>
        <w:rPr>
          <w:b w:val="0"/>
          <w:szCs w:val="24"/>
        </w:rPr>
      </w:pPr>
      <w:r w:rsidRPr="00D26D1B">
        <w:rPr>
          <w:b w:val="0"/>
          <w:szCs w:val="24"/>
        </w:rPr>
        <w:t xml:space="preserve">7.1. Ни одна из Сторон не несет ответственности за неисполнение либо ненадлежащее исполнение своих обязательств по настоящему Договору при условии, что их нарушение было обусловлено обстоятельствами непреодолимой силы, которые Стороны не могли ни предвидеть, ни предотвратить, а именно: стихийные бедствия, введение чрезвычайного положения, боевые действия, изменения в законодательстве, делающие невозможным выполнение настоящего Договора. </w:t>
      </w:r>
    </w:p>
    <w:p w:rsidR="00800FE2" w:rsidRPr="00D26D1B" w:rsidRDefault="00800FE2" w:rsidP="00800FE2">
      <w:pPr>
        <w:pStyle w:val="a8"/>
        <w:tabs>
          <w:tab w:val="left" w:pos="9846"/>
        </w:tabs>
        <w:ind w:left="142" w:right="-54" w:firstLine="425"/>
        <w:rPr>
          <w:b w:val="0"/>
          <w:szCs w:val="24"/>
        </w:rPr>
      </w:pPr>
      <w:r w:rsidRPr="00D26D1B">
        <w:rPr>
          <w:b w:val="0"/>
          <w:szCs w:val="24"/>
        </w:rPr>
        <w:t>7.2. В случае наступления форс-мажорных обстоятельств Сторона, для которой такие обстоятельства наступили (окончились), обязана незамедлительно известить об этом другую Сторону и подтвердить это документом, выданным официально уполномоченным на то органом.</w:t>
      </w:r>
    </w:p>
    <w:p w:rsidR="00800FE2" w:rsidRPr="00D26D1B" w:rsidRDefault="00800FE2" w:rsidP="00800FE2">
      <w:pPr>
        <w:pStyle w:val="a8"/>
        <w:tabs>
          <w:tab w:val="left" w:pos="9846"/>
        </w:tabs>
        <w:ind w:left="142" w:right="-54" w:firstLine="425"/>
        <w:rPr>
          <w:b w:val="0"/>
          <w:szCs w:val="24"/>
        </w:rPr>
      </w:pPr>
      <w:r w:rsidRPr="00D26D1B">
        <w:rPr>
          <w:b w:val="0"/>
          <w:szCs w:val="24"/>
        </w:rPr>
        <w:t>7.3. При наступлении форс-мажорных обстоятельств и при условии исполнения требований пункта 7.2. настоящего Договора, срок исполнения Сторонами своих обязательств по Договору сдвигается соответственно на срок действия обстоятельств непреодолимой силы. В случае, если такие обстоятельства длятся более трех месяцев, Стороны обязаны принять решение о дальнейших своих действиях в отношении выполнения настоящего Договора.</w:t>
      </w:r>
    </w:p>
    <w:p w:rsidR="00800FE2" w:rsidRPr="00D26D1B" w:rsidRDefault="00800FE2" w:rsidP="00800FE2">
      <w:pPr>
        <w:pStyle w:val="a8"/>
        <w:tabs>
          <w:tab w:val="left" w:pos="9846"/>
        </w:tabs>
        <w:ind w:left="142" w:right="-54" w:firstLine="425"/>
        <w:rPr>
          <w:b w:val="0"/>
          <w:szCs w:val="24"/>
        </w:rPr>
      </w:pPr>
    </w:p>
    <w:p w:rsidR="00180450" w:rsidRDefault="00180450" w:rsidP="00800FE2">
      <w:pPr>
        <w:tabs>
          <w:tab w:val="left" w:pos="9846"/>
        </w:tabs>
        <w:spacing w:after="0" w:line="240" w:lineRule="auto"/>
        <w:ind w:left="142" w:right="-54" w:firstLine="425"/>
        <w:jc w:val="center"/>
        <w:rPr>
          <w:rFonts w:ascii="Times New Roman" w:hAnsi="Times New Roman"/>
          <w:b/>
          <w:sz w:val="24"/>
          <w:szCs w:val="24"/>
        </w:rPr>
      </w:pPr>
    </w:p>
    <w:p w:rsidR="005E5016" w:rsidRPr="00D26D1B" w:rsidRDefault="00800FE2" w:rsidP="000126B4">
      <w:pPr>
        <w:tabs>
          <w:tab w:val="left" w:pos="9846"/>
        </w:tabs>
        <w:spacing w:after="0" w:line="240" w:lineRule="auto"/>
        <w:ind w:left="142" w:right="-54" w:firstLine="425"/>
        <w:jc w:val="center"/>
        <w:rPr>
          <w:rFonts w:ascii="Times New Roman" w:hAnsi="Times New Roman"/>
          <w:b/>
          <w:sz w:val="24"/>
          <w:szCs w:val="24"/>
        </w:rPr>
      </w:pPr>
      <w:r w:rsidRPr="00D26D1B">
        <w:rPr>
          <w:rFonts w:ascii="Times New Roman" w:hAnsi="Times New Roman"/>
          <w:b/>
          <w:sz w:val="24"/>
          <w:szCs w:val="24"/>
        </w:rPr>
        <w:t>8. ПОРЯДОК УРЕГУЛИРОВАНИЯ СПОРОВ</w:t>
      </w:r>
    </w:p>
    <w:p w:rsidR="00800FE2" w:rsidRPr="00D26D1B" w:rsidRDefault="00800FE2" w:rsidP="00800FE2">
      <w:pPr>
        <w:tabs>
          <w:tab w:val="left" w:pos="9846"/>
        </w:tabs>
        <w:spacing w:after="0" w:line="240" w:lineRule="auto"/>
        <w:ind w:left="142" w:right="-54" w:firstLine="425"/>
        <w:jc w:val="both"/>
        <w:rPr>
          <w:rFonts w:ascii="Times New Roman" w:hAnsi="Times New Roman"/>
          <w:sz w:val="24"/>
          <w:szCs w:val="24"/>
        </w:rPr>
      </w:pPr>
      <w:r w:rsidRPr="00D26D1B">
        <w:rPr>
          <w:rFonts w:ascii="Times New Roman" w:hAnsi="Times New Roman"/>
          <w:sz w:val="24"/>
          <w:szCs w:val="24"/>
        </w:rPr>
        <w:t>8.1. Претензионный (досудебный) порядок урегулирования споров по настоящему Договору является обязательным. Срок для направления мотивированного ответа на претензию составляет 10 календарных дней.</w:t>
      </w:r>
    </w:p>
    <w:p w:rsidR="00800FE2" w:rsidRPr="00D26D1B" w:rsidRDefault="00800FE2" w:rsidP="00800FE2">
      <w:pPr>
        <w:tabs>
          <w:tab w:val="left" w:pos="9846"/>
        </w:tabs>
        <w:spacing w:after="0" w:line="240" w:lineRule="auto"/>
        <w:ind w:left="142" w:right="-54" w:firstLine="425"/>
        <w:jc w:val="both"/>
        <w:rPr>
          <w:rFonts w:ascii="Times New Roman" w:hAnsi="Times New Roman"/>
          <w:sz w:val="24"/>
          <w:szCs w:val="24"/>
        </w:rPr>
      </w:pPr>
      <w:r w:rsidRPr="00D26D1B">
        <w:rPr>
          <w:rFonts w:ascii="Times New Roman" w:hAnsi="Times New Roman"/>
          <w:sz w:val="24"/>
          <w:szCs w:val="24"/>
        </w:rPr>
        <w:t>8.2. Стороны договорились, что предпримут все возможное для разрешения споров, возникающих из настоящего Договора или в связи с ним, путем переговоров.</w:t>
      </w:r>
    </w:p>
    <w:p w:rsidR="00800FE2" w:rsidRPr="00D26D1B" w:rsidRDefault="00800FE2" w:rsidP="00800FE2">
      <w:pPr>
        <w:tabs>
          <w:tab w:val="left" w:pos="9846"/>
        </w:tabs>
        <w:spacing w:after="0" w:line="240" w:lineRule="auto"/>
        <w:ind w:left="142" w:right="-54" w:firstLine="425"/>
        <w:jc w:val="both"/>
        <w:rPr>
          <w:rFonts w:ascii="Times New Roman" w:hAnsi="Times New Roman"/>
          <w:sz w:val="24"/>
          <w:szCs w:val="24"/>
        </w:rPr>
      </w:pPr>
      <w:r w:rsidRPr="00D26D1B">
        <w:rPr>
          <w:rFonts w:ascii="Times New Roman" w:hAnsi="Times New Roman"/>
          <w:sz w:val="24"/>
          <w:szCs w:val="24"/>
        </w:rPr>
        <w:t xml:space="preserve">8.3. Стороны достигли соглашения, что в случае </w:t>
      </w:r>
      <w:proofErr w:type="spellStart"/>
      <w:r w:rsidRPr="00D26D1B">
        <w:rPr>
          <w:rFonts w:ascii="Times New Roman" w:hAnsi="Times New Roman"/>
          <w:sz w:val="24"/>
          <w:szCs w:val="24"/>
        </w:rPr>
        <w:t>недостижения</w:t>
      </w:r>
      <w:proofErr w:type="spellEnd"/>
      <w:r w:rsidRPr="00D26D1B">
        <w:rPr>
          <w:rFonts w:ascii="Times New Roman" w:hAnsi="Times New Roman"/>
          <w:sz w:val="24"/>
          <w:szCs w:val="24"/>
        </w:rPr>
        <w:t xml:space="preserve"> договоренности Сторон все спорные вопросы разрешаются Арбитражным судом Оренбургской области.</w:t>
      </w:r>
    </w:p>
    <w:p w:rsidR="00800FE2" w:rsidRPr="00D26D1B" w:rsidRDefault="00800FE2" w:rsidP="00800FE2">
      <w:pPr>
        <w:tabs>
          <w:tab w:val="left" w:pos="9846"/>
        </w:tabs>
        <w:spacing w:after="0" w:line="240" w:lineRule="auto"/>
        <w:ind w:right="-54"/>
        <w:jc w:val="both"/>
        <w:rPr>
          <w:rFonts w:ascii="Times New Roman" w:hAnsi="Times New Roman"/>
          <w:b/>
          <w:sz w:val="24"/>
          <w:szCs w:val="24"/>
        </w:rPr>
      </w:pPr>
    </w:p>
    <w:p w:rsidR="005E5016" w:rsidRPr="00D26D1B" w:rsidRDefault="00800FE2" w:rsidP="000126B4">
      <w:pPr>
        <w:tabs>
          <w:tab w:val="left" w:pos="9846"/>
        </w:tabs>
        <w:spacing w:after="0" w:line="240" w:lineRule="auto"/>
        <w:ind w:left="142" w:right="-54" w:firstLine="425"/>
        <w:jc w:val="center"/>
        <w:rPr>
          <w:rFonts w:ascii="Times New Roman" w:hAnsi="Times New Roman"/>
          <w:b/>
          <w:sz w:val="24"/>
          <w:szCs w:val="24"/>
        </w:rPr>
      </w:pPr>
      <w:r w:rsidRPr="00D26D1B">
        <w:rPr>
          <w:rFonts w:ascii="Times New Roman" w:hAnsi="Times New Roman"/>
          <w:b/>
          <w:sz w:val="24"/>
          <w:szCs w:val="24"/>
        </w:rPr>
        <w:t>9. СРОК ДЕЙСТВИЯ ДОГОВОРА</w:t>
      </w:r>
    </w:p>
    <w:p w:rsidR="00800FE2" w:rsidRPr="00D26D1B" w:rsidRDefault="00800FE2" w:rsidP="00800FE2">
      <w:pPr>
        <w:pStyle w:val="a8"/>
        <w:tabs>
          <w:tab w:val="left" w:pos="9846"/>
        </w:tabs>
        <w:ind w:left="142" w:right="-54" w:firstLine="425"/>
        <w:rPr>
          <w:b w:val="0"/>
          <w:szCs w:val="24"/>
        </w:rPr>
      </w:pPr>
      <w:r w:rsidRPr="00D26D1B">
        <w:rPr>
          <w:b w:val="0"/>
          <w:szCs w:val="24"/>
        </w:rPr>
        <w:t xml:space="preserve">9.1. Настоящий Договор вступает в силу с момента его подписания обеими Сторонами и действует до полного исполнения сторонами своих обязательств, а в части расчетов </w:t>
      </w:r>
      <w:r w:rsidRPr="00D26D1B">
        <w:rPr>
          <w:b w:val="0"/>
          <w:szCs w:val="24"/>
        </w:rPr>
        <w:noBreakHyphen/>
        <w:t xml:space="preserve"> до полного их завершения.</w:t>
      </w:r>
    </w:p>
    <w:p w:rsidR="00800FE2" w:rsidRPr="00D26D1B" w:rsidRDefault="00800FE2" w:rsidP="00800FE2">
      <w:pPr>
        <w:tabs>
          <w:tab w:val="left" w:pos="9846"/>
        </w:tabs>
        <w:spacing w:after="0" w:line="240" w:lineRule="auto"/>
        <w:ind w:left="142" w:right="-57" w:firstLine="425"/>
        <w:jc w:val="both"/>
        <w:rPr>
          <w:rFonts w:ascii="Times New Roman" w:hAnsi="Times New Roman"/>
          <w:sz w:val="24"/>
          <w:szCs w:val="24"/>
        </w:rPr>
      </w:pPr>
      <w:r w:rsidRPr="00D26D1B">
        <w:rPr>
          <w:rFonts w:ascii="Times New Roman" w:hAnsi="Times New Roman"/>
          <w:sz w:val="24"/>
          <w:szCs w:val="24"/>
        </w:rPr>
        <w:t>9.2. Настоящий Договор может быть досрочно расторгнут по соглашению Сторон, а также в одностороннем порядке в случае существенного нарушения одной из Сторон условий Договора.</w:t>
      </w:r>
    </w:p>
    <w:p w:rsidR="00800FE2" w:rsidRPr="00D26D1B" w:rsidRDefault="00800FE2" w:rsidP="00800FE2">
      <w:pPr>
        <w:tabs>
          <w:tab w:val="left" w:pos="9846"/>
        </w:tabs>
        <w:spacing w:after="0" w:line="240" w:lineRule="auto"/>
        <w:ind w:left="142" w:right="-57" w:firstLine="425"/>
        <w:jc w:val="both"/>
        <w:rPr>
          <w:rFonts w:ascii="Times New Roman" w:hAnsi="Times New Roman"/>
          <w:sz w:val="24"/>
          <w:szCs w:val="24"/>
        </w:rPr>
      </w:pPr>
      <w:r w:rsidRPr="00D26D1B">
        <w:rPr>
          <w:rFonts w:ascii="Times New Roman" w:hAnsi="Times New Roman"/>
          <w:sz w:val="24"/>
          <w:szCs w:val="24"/>
        </w:rPr>
        <w:lastRenderedPageBreak/>
        <w:t>В последнем случае письменное уведомление, направленное виновной Стороне не менее, чем за 10 (десять) дней до предполагаемой даты расторжения настоящего Договора, является обязательным для Стороны, проявившей инициативу расторжения Договора.</w:t>
      </w:r>
    </w:p>
    <w:p w:rsidR="00800FE2" w:rsidRPr="00D26D1B" w:rsidRDefault="00800FE2" w:rsidP="00800FE2">
      <w:pPr>
        <w:tabs>
          <w:tab w:val="left" w:pos="9846"/>
        </w:tabs>
        <w:spacing w:after="0" w:line="240" w:lineRule="auto"/>
        <w:ind w:left="142" w:right="-54" w:firstLine="425"/>
        <w:jc w:val="both"/>
        <w:rPr>
          <w:rFonts w:ascii="Times New Roman" w:hAnsi="Times New Roman"/>
          <w:b/>
          <w:sz w:val="24"/>
          <w:szCs w:val="24"/>
        </w:rPr>
      </w:pPr>
    </w:p>
    <w:p w:rsidR="005E5016" w:rsidRPr="00D26D1B" w:rsidRDefault="00800FE2" w:rsidP="000126B4">
      <w:pPr>
        <w:tabs>
          <w:tab w:val="left" w:pos="9846"/>
        </w:tabs>
        <w:spacing w:after="0" w:line="240" w:lineRule="auto"/>
        <w:ind w:left="142" w:right="-54" w:firstLine="425"/>
        <w:jc w:val="center"/>
        <w:rPr>
          <w:rFonts w:ascii="Times New Roman" w:hAnsi="Times New Roman"/>
          <w:b/>
          <w:sz w:val="24"/>
          <w:szCs w:val="24"/>
        </w:rPr>
      </w:pPr>
      <w:r w:rsidRPr="00D26D1B">
        <w:rPr>
          <w:rFonts w:ascii="Times New Roman" w:hAnsi="Times New Roman"/>
          <w:b/>
          <w:sz w:val="24"/>
          <w:szCs w:val="24"/>
        </w:rPr>
        <w:t>10. ЗАКЛЮЧИТЕЛЬНЫЕ ПОЛОЖЕНИЯ</w:t>
      </w:r>
    </w:p>
    <w:p w:rsidR="00800FE2" w:rsidRPr="00D26D1B" w:rsidRDefault="00800FE2" w:rsidP="00800FE2">
      <w:pPr>
        <w:tabs>
          <w:tab w:val="left" w:pos="9846"/>
        </w:tabs>
        <w:spacing w:after="0" w:line="240" w:lineRule="auto"/>
        <w:ind w:left="142" w:right="-54" w:firstLine="425"/>
        <w:jc w:val="both"/>
        <w:rPr>
          <w:rFonts w:ascii="Times New Roman" w:hAnsi="Times New Roman"/>
          <w:sz w:val="24"/>
          <w:szCs w:val="24"/>
        </w:rPr>
      </w:pPr>
      <w:r w:rsidRPr="00D26D1B">
        <w:rPr>
          <w:rFonts w:ascii="Times New Roman" w:hAnsi="Times New Roman"/>
          <w:sz w:val="24"/>
          <w:szCs w:val="24"/>
        </w:rPr>
        <w:t>10.1. Все изменения и дополнения к Договору должны быть составлены в письменной форме, подписаны полномочными представителями Сторон и являются неотъемлемой частью настоящего Договора.</w:t>
      </w:r>
    </w:p>
    <w:p w:rsidR="00800FE2" w:rsidRPr="00D26D1B" w:rsidRDefault="00800FE2" w:rsidP="00800FE2">
      <w:pPr>
        <w:tabs>
          <w:tab w:val="left" w:pos="9846"/>
        </w:tabs>
        <w:spacing w:after="0" w:line="240" w:lineRule="auto"/>
        <w:ind w:left="142" w:right="-54" w:firstLine="425"/>
        <w:jc w:val="both"/>
        <w:rPr>
          <w:rFonts w:ascii="Times New Roman" w:hAnsi="Times New Roman"/>
          <w:sz w:val="24"/>
          <w:szCs w:val="24"/>
        </w:rPr>
      </w:pPr>
      <w:r w:rsidRPr="00D26D1B">
        <w:rPr>
          <w:rFonts w:ascii="Times New Roman" w:hAnsi="Times New Roman"/>
          <w:sz w:val="24"/>
          <w:szCs w:val="24"/>
        </w:rPr>
        <w:t>10.2. Стороны в ходе выполнения настоящего Договора обмениваются документами по факсимильной связи, принимают их к исполнению, но с последующим обязательным предоставлением их оригиналов. При этом первичные учетные документы (накладная, УПД, счет-фактура) принимаются к исполнению только в оригинале.</w:t>
      </w:r>
    </w:p>
    <w:p w:rsidR="00800FE2" w:rsidRPr="00D26D1B" w:rsidRDefault="00800FE2" w:rsidP="00800FE2">
      <w:pPr>
        <w:tabs>
          <w:tab w:val="left" w:pos="9846"/>
        </w:tabs>
        <w:spacing w:after="0" w:line="240" w:lineRule="auto"/>
        <w:ind w:left="142" w:right="-54" w:firstLine="425"/>
        <w:jc w:val="both"/>
        <w:rPr>
          <w:rFonts w:ascii="Times New Roman" w:hAnsi="Times New Roman"/>
          <w:sz w:val="24"/>
          <w:szCs w:val="24"/>
        </w:rPr>
      </w:pPr>
      <w:r w:rsidRPr="00D26D1B">
        <w:rPr>
          <w:rFonts w:ascii="Times New Roman" w:hAnsi="Times New Roman"/>
          <w:sz w:val="24"/>
          <w:szCs w:val="24"/>
        </w:rPr>
        <w:t>10.3. Любая из Сторон в случае изменения своих адресов и реквизитов, указанных ниже, обязана незамедлительно проинформировать об этом другую Сторону.</w:t>
      </w:r>
    </w:p>
    <w:p w:rsidR="00800FE2" w:rsidRPr="00D26D1B" w:rsidRDefault="00800FE2" w:rsidP="00800FE2">
      <w:pPr>
        <w:tabs>
          <w:tab w:val="left" w:pos="9846"/>
        </w:tabs>
        <w:spacing w:after="0" w:line="240" w:lineRule="auto"/>
        <w:ind w:left="142" w:right="-54" w:firstLine="425"/>
        <w:jc w:val="both"/>
        <w:rPr>
          <w:rFonts w:ascii="Times New Roman" w:hAnsi="Times New Roman"/>
          <w:sz w:val="24"/>
          <w:szCs w:val="24"/>
        </w:rPr>
      </w:pPr>
      <w:r w:rsidRPr="00D26D1B">
        <w:rPr>
          <w:rFonts w:ascii="Times New Roman" w:hAnsi="Times New Roman"/>
          <w:sz w:val="24"/>
          <w:szCs w:val="24"/>
        </w:rPr>
        <w:t>10.4. После заключения настоящего Договора все предыдущие договоры, соглашения, переписка и иные письменные и устные договоренности Сторон теряют свою силу.</w:t>
      </w:r>
    </w:p>
    <w:p w:rsidR="00800FE2" w:rsidRPr="00D26D1B" w:rsidRDefault="00800FE2" w:rsidP="00800FE2">
      <w:pPr>
        <w:tabs>
          <w:tab w:val="left" w:pos="9846"/>
        </w:tabs>
        <w:spacing w:after="0" w:line="240" w:lineRule="auto"/>
        <w:ind w:left="142" w:right="-54" w:firstLine="425"/>
        <w:jc w:val="both"/>
        <w:rPr>
          <w:rFonts w:ascii="Times New Roman" w:hAnsi="Times New Roman"/>
          <w:sz w:val="24"/>
          <w:szCs w:val="24"/>
        </w:rPr>
      </w:pPr>
      <w:r w:rsidRPr="00D26D1B">
        <w:rPr>
          <w:rFonts w:ascii="Times New Roman" w:hAnsi="Times New Roman"/>
          <w:sz w:val="24"/>
          <w:szCs w:val="24"/>
        </w:rPr>
        <w:t>10.5. Настоящий Договор составлен в двух идентичных оригинальных экземплярах (по одному для каждой Стороны), которые имеют одинаковую юридическую силу.</w:t>
      </w:r>
    </w:p>
    <w:p w:rsidR="005E5016" w:rsidRDefault="005E5016" w:rsidP="000126B4">
      <w:pPr>
        <w:tabs>
          <w:tab w:val="left" w:pos="9846"/>
        </w:tabs>
        <w:spacing w:after="0" w:line="240" w:lineRule="auto"/>
        <w:ind w:right="-54"/>
        <w:jc w:val="both"/>
        <w:rPr>
          <w:rFonts w:ascii="Times New Roman" w:hAnsi="Times New Roman"/>
          <w:sz w:val="24"/>
          <w:szCs w:val="24"/>
        </w:rPr>
      </w:pPr>
    </w:p>
    <w:p w:rsidR="00800FE2" w:rsidRPr="00D26D1B" w:rsidRDefault="00800FE2" w:rsidP="00800FE2">
      <w:pPr>
        <w:pStyle w:val="23"/>
        <w:numPr>
          <w:ilvl w:val="0"/>
          <w:numId w:val="15"/>
        </w:numPr>
        <w:shd w:val="clear" w:color="auto" w:fill="auto"/>
        <w:tabs>
          <w:tab w:val="left" w:pos="993"/>
        </w:tabs>
        <w:spacing w:after="0" w:line="240" w:lineRule="auto"/>
        <w:jc w:val="center"/>
        <w:rPr>
          <w:sz w:val="24"/>
          <w:szCs w:val="24"/>
        </w:rPr>
      </w:pPr>
      <w:r w:rsidRPr="00D26D1B">
        <w:rPr>
          <w:sz w:val="24"/>
          <w:szCs w:val="24"/>
        </w:rPr>
        <w:t>ПРИЛОЖЕНИЯ К ДОГОВОРУ</w:t>
      </w:r>
    </w:p>
    <w:p w:rsidR="00800FE2" w:rsidRPr="00D26D1B" w:rsidRDefault="00800FE2" w:rsidP="000126B4">
      <w:pPr>
        <w:pStyle w:val="41"/>
        <w:shd w:val="clear" w:color="auto" w:fill="auto"/>
        <w:tabs>
          <w:tab w:val="left" w:pos="1276"/>
        </w:tabs>
        <w:spacing w:before="0" w:after="0" w:line="240" w:lineRule="auto"/>
        <w:ind w:firstLine="567"/>
        <w:rPr>
          <w:sz w:val="24"/>
          <w:szCs w:val="24"/>
        </w:rPr>
      </w:pPr>
      <w:r w:rsidRPr="00D26D1B">
        <w:rPr>
          <w:sz w:val="24"/>
          <w:szCs w:val="24"/>
        </w:rPr>
        <w:t>Приложение № 1 –</w:t>
      </w:r>
      <w:r w:rsidR="000126B4">
        <w:rPr>
          <w:sz w:val="24"/>
          <w:szCs w:val="24"/>
        </w:rPr>
        <w:t xml:space="preserve"> </w:t>
      </w:r>
      <w:r w:rsidRPr="00D26D1B">
        <w:rPr>
          <w:sz w:val="24"/>
          <w:szCs w:val="24"/>
        </w:rPr>
        <w:t>Спецификация к Договору;</w:t>
      </w:r>
    </w:p>
    <w:p w:rsidR="000126B4" w:rsidRPr="00D26D1B" w:rsidRDefault="000126B4" w:rsidP="005E5016">
      <w:pPr>
        <w:tabs>
          <w:tab w:val="left" w:pos="9846"/>
        </w:tabs>
        <w:spacing w:after="0" w:line="240" w:lineRule="auto"/>
        <w:ind w:right="-54"/>
        <w:jc w:val="both"/>
        <w:rPr>
          <w:rFonts w:ascii="Times New Roman" w:hAnsi="Times New Roman"/>
          <w:sz w:val="24"/>
          <w:szCs w:val="24"/>
        </w:rPr>
      </w:pPr>
    </w:p>
    <w:p w:rsidR="00800FE2" w:rsidRPr="00D26D1B" w:rsidRDefault="00800FE2" w:rsidP="000126B4">
      <w:pPr>
        <w:pStyle w:val="1"/>
        <w:numPr>
          <w:ilvl w:val="0"/>
          <w:numId w:val="15"/>
        </w:numPr>
        <w:ind w:right="425"/>
        <w:rPr>
          <w:szCs w:val="24"/>
        </w:rPr>
      </w:pPr>
      <w:r w:rsidRPr="00D26D1B">
        <w:rPr>
          <w:szCs w:val="24"/>
        </w:rPr>
        <w:t>АДРЕСА И РЕКВИЗИТЫ СТОРОН</w:t>
      </w:r>
    </w:p>
    <w:p w:rsidR="00800FE2" w:rsidRPr="00D26D1B" w:rsidRDefault="00800FE2" w:rsidP="00800FE2">
      <w:pPr>
        <w:spacing w:after="0" w:line="240" w:lineRule="auto"/>
        <w:ind w:left="142" w:right="425" w:firstLine="425"/>
        <w:jc w:val="both"/>
        <w:rPr>
          <w:rFonts w:ascii="Times New Roman" w:hAnsi="Times New Roman"/>
          <w:b/>
          <w:sz w:val="24"/>
          <w:szCs w:val="24"/>
        </w:rPr>
      </w:pPr>
    </w:p>
    <w:tbl>
      <w:tblPr>
        <w:tblW w:w="10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4"/>
        <w:gridCol w:w="259"/>
        <w:gridCol w:w="5075"/>
        <w:gridCol w:w="239"/>
      </w:tblGrid>
      <w:tr w:rsidR="00800FE2" w:rsidRPr="00D26D1B" w:rsidTr="00096EB3">
        <w:trPr>
          <w:trHeight w:val="3892"/>
        </w:trPr>
        <w:tc>
          <w:tcPr>
            <w:tcW w:w="5473" w:type="dxa"/>
            <w:gridSpan w:val="2"/>
            <w:tcBorders>
              <w:top w:val="nil"/>
              <w:left w:val="nil"/>
              <w:bottom w:val="nil"/>
              <w:right w:val="nil"/>
            </w:tcBorders>
          </w:tcPr>
          <w:p w:rsidR="00800FE2" w:rsidRPr="00D26D1B" w:rsidRDefault="00800FE2" w:rsidP="003757AF">
            <w:pPr>
              <w:snapToGrid w:val="0"/>
              <w:spacing w:after="0" w:line="240" w:lineRule="auto"/>
              <w:ind w:right="425"/>
              <w:rPr>
                <w:rFonts w:ascii="Times New Roman" w:hAnsi="Times New Roman"/>
                <w:b/>
                <w:sz w:val="24"/>
                <w:szCs w:val="24"/>
              </w:rPr>
            </w:pPr>
            <w:r w:rsidRPr="00D26D1B">
              <w:rPr>
                <w:rFonts w:ascii="Times New Roman" w:hAnsi="Times New Roman"/>
                <w:b/>
                <w:sz w:val="24"/>
                <w:szCs w:val="24"/>
              </w:rPr>
              <w:t>ПОКУПАТЕЛЬ:</w:t>
            </w:r>
          </w:p>
          <w:p w:rsidR="000126B4" w:rsidRPr="000126B4" w:rsidRDefault="000126B4" w:rsidP="000126B4">
            <w:pPr>
              <w:suppressAutoHyphens/>
              <w:spacing w:after="0" w:line="240" w:lineRule="auto"/>
              <w:rPr>
                <w:rFonts w:ascii="Times New Roman" w:hAnsi="Times New Roman"/>
                <w:b/>
                <w:sz w:val="24"/>
                <w:szCs w:val="24"/>
                <w:lang w:eastAsia="ar-SA"/>
              </w:rPr>
            </w:pPr>
            <w:r w:rsidRPr="000126B4">
              <w:rPr>
                <w:rFonts w:ascii="Times New Roman" w:hAnsi="Times New Roman"/>
                <w:b/>
                <w:sz w:val="24"/>
                <w:szCs w:val="24"/>
                <w:lang w:eastAsia="ar-SA"/>
              </w:rPr>
              <w:t>ООО «</w:t>
            </w:r>
            <w:proofErr w:type="spellStart"/>
            <w:r w:rsidRPr="000126B4">
              <w:rPr>
                <w:rFonts w:ascii="Times New Roman" w:hAnsi="Times New Roman"/>
                <w:b/>
                <w:sz w:val="24"/>
                <w:szCs w:val="24"/>
                <w:lang w:eastAsia="ar-SA"/>
              </w:rPr>
              <w:t>Руссоль</w:t>
            </w:r>
            <w:proofErr w:type="spellEnd"/>
            <w:r w:rsidRPr="000126B4">
              <w:rPr>
                <w:rFonts w:ascii="Times New Roman" w:hAnsi="Times New Roman"/>
                <w:b/>
                <w:sz w:val="24"/>
                <w:szCs w:val="24"/>
                <w:lang w:eastAsia="ar-SA"/>
              </w:rPr>
              <w:t>»</w:t>
            </w:r>
          </w:p>
          <w:p w:rsidR="000126B4" w:rsidRPr="000126B4" w:rsidRDefault="000126B4" w:rsidP="000126B4">
            <w:pPr>
              <w:suppressAutoHyphens/>
              <w:spacing w:after="0" w:line="240" w:lineRule="auto"/>
              <w:rPr>
                <w:rFonts w:ascii="Times New Roman" w:hAnsi="Times New Roman"/>
                <w:b/>
                <w:sz w:val="24"/>
                <w:szCs w:val="24"/>
                <w:lang w:eastAsia="ar-SA"/>
              </w:rPr>
            </w:pPr>
            <w:r w:rsidRPr="000126B4">
              <w:rPr>
                <w:rFonts w:ascii="Times New Roman" w:hAnsi="Times New Roman"/>
                <w:sz w:val="24"/>
                <w:szCs w:val="24"/>
                <w:lang w:eastAsia="ar-SA"/>
              </w:rPr>
              <w:t>ИНН 5611055980 КПП 997550001</w:t>
            </w:r>
          </w:p>
          <w:p w:rsidR="00143297" w:rsidRDefault="000126B4" w:rsidP="000126B4">
            <w:pPr>
              <w:suppressAutoHyphens/>
              <w:spacing w:after="0" w:line="240" w:lineRule="auto"/>
              <w:rPr>
                <w:rFonts w:ascii="Times New Roman" w:hAnsi="Times New Roman"/>
                <w:sz w:val="24"/>
                <w:szCs w:val="24"/>
                <w:lang w:eastAsia="ar-SA"/>
              </w:rPr>
            </w:pPr>
            <w:r w:rsidRPr="000126B4">
              <w:rPr>
                <w:rFonts w:ascii="Times New Roman" w:hAnsi="Times New Roman"/>
                <w:sz w:val="24"/>
                <w:szCs w:val="24"/>
                <w:lang w:eastAsia="ar-SA"/>
              </w:rPr>
              <w:t>Юридический адрес: 460009, Российская Федерация, Оренбургская обл</w:t>
            </w:r>
            <w:r w:rsidR="00143297">
              <w:rPr>
                <w:rFonts w:ascii="Times New Roman" w:hAnsi="Times New Roman"/>
                <w:sz w:val="24"/>
                <w:szCs w:val="24"/>
                <w:lang w:eastAsia="ar-SA"/>
              </w:rPr>
              <w:t>.</w:t>
            </w:r>
            <w:r w:rsidRPr="000126B4">
              <w:rPr>
                <w:rFonts w:ascii="Times New Roman" w:hAnsi="Times New Roman"/>
                <w:sz w:val="24"/>
                <w:szCs w:val="24"/>
                <w:lang w:eastAsia="ar-SA"/>
              </w:rPr>
              <w:t xml:space="preserve">, г. Оренбург, </w:t>
            </w:r>
          </w:p>
          <w:p w:rsidR="000126B4" w:rsidRPr="000126B4" w:rsidRDefault="000126B4" w:rsidP="000126B4">
            <w:pPr>
              <w:suppressAutoHyphens/>
              <w:spacing w:after="0" w:line="240" w:lineRule="auto"/>
              <w:rPr>
                <w:rFonts w:ascii="Times New Roman" w:hAnsi="Times New Roman"/>
                <w:b/>
                <w:sz w:val="24"/>
                <w:szCs w:val="24"/>
                <w:lang w:eastAsia="ar-SA"/>
              </w:rPr>
            </w:pPr>
            <w:proofErr w:type="spellStart"/>
            <w:r w:rsidRPr="000126B4">
              <w:rPr>
                <w:rFonts w:ascii="Times New Roman" w:hAnsi="Times New Roman"/>
                <w:sz w:val="24"/>
                <w:szCs w:val="24"/>
                <w:lang w:eastAsia="ar-SA"/>
              </w:rPr>
              <w:t>ул</w:t>
            </w:r>
            <w:proofErr w:type="spellEnd"/>
            <w:r w:rsidRPr="000126B4">
              <w:rPr>
                <w:rFonts w:ascii="Times New Roman" w:hAnsi="Times New Roman"/>
                <w:sz w:val="24"/>
                <w:szCs w:val="24"/>
                <w:lang w:eastAsia="ar-SA"/>
              </w:rPr>
              <w:t xml:space="preserve"> </w:t>
            </w:r>
            <w:proofErr w:type="spellStart"/>
            <w:r w:rsidRPr="000126B4">
              <w:rPr>
                <w:rFonts w:ascii="Times New Roman" w:hAnsi="Times New Roman"/>
                <w:sz w:val="24"/>
                <w:szCs w:val="24"/>
                <w:lang w:eastAsia="ar-SA"/>
              </w:rPr>
              <w:t>Цвиллинга</w:t>
            </w:r>
            <w:proofErr w:type="spellEnd"/>
            <w:r w:rsidRPr="000126B4">
              <w:rPr>
                <w:rFonts w:ascii="Times New Roman" w:hAnsi="Times New Roman"/>
                <w:sz w:val="24"/>
                <w:szCs w:val="24"/>
                <w:lang w:eastAsia="ar-SA"/>
              </w:rPr>
              <w:t>, 61/1</w:t>
            </w:r>
          </w:p>
          <w:p w:rsidR="000126B4" w:rsidRPr="000126B4" w:rsidRDefault="000126B4" w:rsidP="000126B4">
            <w:pPr>
              <w:suppressAutoHyphens/>
              <w:spacing w:after="0" w:line="240" w:lineRule="auto"/>
              <w:rPr>
                <w:rFonts w:ascii="Times New Roman" w:hAnsi="Times New Roman"/>
                <w:b/>
                <w:sz w:val="24"/>
                <w:szCs w:val="24"/>
                <w:lang w:eastAsia="ar-SA"/>
              </w:rPr>
            </w:pPr>
            <w:r w:rsidRPr="000126B4">
              <w:rPr>
                <w:rFonts w:ascii="Times New Roman" w:hAnsi="Times New Roman"/>
                <w:sz w:val="24"/>
                <w:szCs w:val="24"/>
                <w:lang w:eastAsia="ar-SA"/>
              </w:rPr>
              <w:t>Банковские реквизиты:</w:t>
            </w:r>
          </w:p>
          <w:p w:rsidR="000126B4" w:rsidRPr="000126B4" w:rsidRDefault="000126B4" w:rsidP="000126B4">
            <w:pPr>
              <w:suppressAutoHyphens/>
              <w:spacing w:after="0" w:line="240" w:lineRule="auto"/>
              <w:rPr>
                <w:rFonts w:ascii="Times New Roman" w:hAnsi="Times New Roman"/>
                <w:b/>
                <w:sz w:val="24"/>
                <w:szCs w:val="24"/>
                <w:lang w:eastAsia="ar-SA"/>
              </w:rPr>
            </w:pPr>
            <w:r w:rsidRPr="000126B4">
              <w:rPr>
                <w:rFonts w:ascii="Times New Roman" w:hAnsi="Times New Roman"/>
                <w:sz w:val="24"/>
                <w:szCs w:val="24"/>
                <w:lang w:eastAsia="ar-SA"/>
              </w:rPr>
              <w:t>Р/с 40702810709370003303</w:t>
            </w:r>
          </w:p>
          <w:p w:rsidR="000126B4" w:rsidRDefault="000126B4" w:rsidP="000126B4">
            <w:pPr>
              <w:suppressAutoHyphens/>
              <w:spacing w:after="0"/>
              <w:rPr>
                <w:rFonts w:ascii="Times New Roman" w:hAnsi="Times New Roman"/>
                <w:sz w:val="24"/>
                <w:szCs w:val="24"/>
                <w:lang w:eastAsia="ar-SA"/>
              </w:rPr>
            </w:pPr>
            <w:r w:rsidRPr="000126B4">
              <w:rPr>
                <w:rFonts w:ascii="Times New Roman" w:hAnsi="Times New Roman"/>
                <w:sz w:val="24"/>
                <w:szCs w:val="24"/>
                <w:lang w:eastAsia="ar-SA"/>
              </w:rPr>
              <w:t>В Ф-Л БАНКА ГПБ (АО) «ПОВОЛЖСКИЙ»</w:t>
            </w:r>
          </w:p>
          <w:p w:rsidR="000126B4" w:rsidRPr="000126B4" w:rsidRDefault="000126B4" w:rsidP="000126B4">
            <w:pPr>
              <w:suppressAutoHyphens/>
              <w:spacing w:after="0"/>
              <w:rPr>
                <w:rFonts w:ascii="Times New Roman" w:hAnsi="Times New Roman"/>
                <w:sz w:val="24"/>
                <w:szCs w:val="24"/>
                <w:lang w:eastAsia="ar-SA"/>
              </w:rPr>
            </w:pPr>
            <w:r w:rsidRPr="000126B4">
              <w:rPr>
                <w:rFonts w:ascii="Times New Roman" w:hAnsi="Times New Roman"/>
                <w:sz w:val="24"/>
                <w:szCs w:val="24"/>
                <w:lang w:eastAsia="ar-SA"/>
              </w:rPr>
              <w:t>К/с 30101810000000000917</w:t>
            </w:r>
          </w:p>
          <w:p w:rsidR="000126B4" w:rsidRPr="000126B4" w:rsidRDefault="000126B4" w:rsidP="000126B4">
            <w:pPr>
              <w:suppressAutoHyphens/>
              <w:spacing w:after="0"/>
              <w:rPr>
                <w:rFonts w:ascii="Times New Roman" w:hAnsi="Times New Roman"/>
                <w:sz w:val="24"/>
                <w:szCs w:val="24"/>
                <w:lang w:eastAsia="ar-SA"/>
              </w:rPr>
            </w:pPr>
            <w:r w:rsidRPr="000126B4">
              <w:rPr>
                <w:rFonts w:ascii="Times New Roman" w:hAnsi="Times New Roman"/>
                <w:sz w:val="24"/>
                <w:szCs w:val="24"/>
                <w:lang w:eastAsia="ar-SA"/>
              </w:rPr>
              <w:t>БИК 043601917</w:t>
            </w:r>
          </w:p>
          <w:p w:rsidR="000126B4" w:rsidRPr="000126B4" w:rsidRDefault="000126B4" w:rsidP="000126B4">
            <w:pPr>
              <w:suppressAutoHyphens/>
              <w:spacing w:after="0"/>
              <w:rPr>
                <w:rFonts w:ascii="Times New Roman" w:hAnsi="Times New Roman"/>
                <w:sz w:val="24"/>
                <w:szCs w:val="24"/>
                <w:lang w:eastAsia="ar-SA"/>
              </w:rPr>
            </w:pPr>
            <w:r w:rsidRPr="000126B4">
              <w:rPr>
                <w:rFonts w:ascii="Times New Roman" w:hAnsi="Times New Roman"/>
                <w:sz w:val="24"/>
                <w:szCs w:val="24"/>
                <w:lang w:eastAsia="ar-SA"/>
              </w:rPr>
              <w:t xml:space="preserve">Тел/факс +7 (3532) 34-23-56, </w:t>
            </w:r>
          </w:p>
          <w:p w:rsidR="000126B4" w:rsidRPr="000126B4" w:rsidRDefault="000126B4" w:rsidP="000126B4">
            <w:pPr>
              <w:suppressAutoHyphens/>
              <w:spacing w:after="0"/>
              <w:ind w:firstLine="1000"/>
              <w:rPr>
                <w:rFonts w:ascii="Times New Roman" w:hAnsi="Times New Roman"/>
                <w:sz w:val="24"/>
                <w:szCs w:val="24"/>
                <w:lang w:val="en-US" w:eastAsia="ar-SA"/>
              </w:rPr>
            </w:pPr>
            <w:r w:rsidRPr="000126B4">
              <w:rPr>
                <w:rFonts w:ascii="Times New Roman" w:hAnsi="Times New Roman"/>
                <w:sz w:val="24"/>
                <w:szCs w:val="24"/>
                <w:lang w:val="en-US" w:eastAsia="ar-SA"/>
              </w:rPr>
              <w:t>+7 (3532) 34-23-23</w:t>
            </w:r>
          </w:p>
          <w:p w:rsidR="00800FE2" w:rsidRPr="000126B4" w:rsidRDefault="00096EB3" w:rsidP="00096EB3">
            <w:pPr>
              <w:suppressAutoHyphens/>
              <w:spacing w:after="0"/>
              <w:rPr>
                <w:rFonts w:ascii="Times New Roman" w:hAnsi="Times New Roman"/>
                <w:sz w:val="24"/>
                <w:szCs w:val="24"/>
                <w:lang w:val="en-US" w:eastAsia="ar-SA"/>
              </w:rPr>
            </w:pPr>
            <w:r>
              <w:rPr>
                <w:rFonts w:ascii="Times New Roman" w:hAnsi="Times New Roman"/>
                <w:sz w:val="24"/>
                <w:szCs w:val="24"/>
                <w:lang w:val="en-US" w:eastAsia="ar-SA"/>
              </w:rPr>
              <w:t xml:space="preserve">E-mail: </w:t>
            </w:r>
            <w:r w:rsidR="000126B4" w:rsidRPr="000126B4">
              <w:rPr>
                <w:rFonts w:ascii="Times New Roman" w:hAnsi="Times New Roman"/>
                <w:sz w:val="24"/>
                <w:szCs w:val="24"/>
                <w:lang w:val="en-US" w:eastAsia="ar-SA"/>
              </w:rPr>
              <w:t>info</w:t>
            </w:r>
            <w:r w:rsidR="000126B4" w:rsidRPr="00096EB3">
              <w:rPr>
                <w:rFonts w:ascii="Times New Roman" w:hAnsi="Times New Roman"/>
                <w:sz w:val="24"/>
                <w:szCs w:val="24"/>
                <w:lang w:val="en-US" w:eastAsia="ar-SA"/>
              </w:rPr>
              <w:t>@</w:t>
            </w:r>
            <w:r w:rsidR="000126B4" w:rsidRPr="000126B4">
              <w:rPr>
                <w:rFonts w:ascii="Times New Roman" w:hAnsi="Times New Roman"/>
                <w:sz w:val="24"/>
                <w:szCs w:val="24"/>
                <w:lang w:val="en-US" w:eastAsia="ar-SA"/>
              </w:rPr>
              <w:t>russalt</w:t>
            </w:r>
            <w:r w:rsidR="000126B4" w:rsidRPr="00096EB3">
              <w:rPr>
                <w:rFonts w:ascii="Times New Roman" w:hAnsi="Times New Roman"/>
                <w:sz w:val="24"/>
                <w:szCs w:val="24"/>
                <w:lang w:val="en-US" w:eastAsia="ar-SA"/>
              </w:rPr>
              <w:t>.</w:t>
            </w:r>
            <w:r w:rsidR="000126B4" w:rsidRPr="000126B4">
              <w:rPr>
                <w:rFonts w:ascii="Times New Roman" w:hAnsi="Times New Roman"/>
                <w:sz w:val="24"/>
                <w:szCs w:val="24"/>
                <w:lang w:val="en-US" w:eastAsia="ar-SA"/>
              </w:rPr>
              <w:t>ru</w:t>
            </w:r>
          </w:p>
          <w:p w:rsidR="00800FE2" w:rsidRPr="00D26D1B" w:rsidRDefault="00800FE2" w:rsidP="000126B4">
            <w:pPr>
              <w:spacing w:after="0" w:line="240" w:lineRule="auto"/>
              <w:ind w:right="425"/>
              <w:rPr>
                <w:rFonts w:ascii="Times New Roman" w:hAnsi="Times New Roman"/>
                <w:b/>
                <w:sz w:val="24"/>
                <w:szCs w:val="24"/>
                <w:lang w:val="en-US"/>
              </w:rPr>
            </w:pPr>
          </w:p>
        </w:tc>
        <w:tc>
          <w:tcPr>
            <w:tcW w:w="5314" w:type="dxa"/>
            <w:gridSpan w:val="2"/>
            <w:tcBorders>
              <w:top w:val="nil"/>
              <w:left w:val="nil"/>
              <w:bottom w:val="nil"/>
              <w:right w:val="nil"/>
            </w:tcBorders>
            <w:shd w:val="clear" w:color="auto" w:fill="auto"/>
          </w:tcPr>
          <w:p w:rsidR="00800FE2" w:rsidRDefault="00800FE2" w:rsidP="003757AF">
            <w:pPr>
              <w:spacing w:after="0" w:line="240" w:lineRule="auto"/>
              <w:rPr>
                <w:rFonts w:ascii="Times New Roman" w:hAnsi="Times New Roman"/>
                <w:b/>
                <w:sz w:val="24"/>
                <w:szCs w:val="24"/>
              </w:rPr>
            </w:pPr>
            <w:r w:rsidRPr="00D26D1B">
              <w:rPr>
                <w:rFonts w:ascii="Times New Roman" w:hAnsi="Times New Roman"/>
                <w:b/>
                <w:sz w:val="24"/>
                <w:szCs w:val="24"/>
              </w:rPr>
              <w:t>ПОСТАВЩИК:</w:t>
            </w:r>
          </w:p>
          <w:p w:rsidR="00624C4F" w:rsidRPr="00624C4F" w:rsidRDefault="00624C4F" w:rsidP="00624C4F">
            <w:pPr>
              <w:spacing w:after="0" w:line="240" w:lineRule="auto"/>
              <w:rPr>
                <w:rFonts w:ascii="Times New Roman" w:hAnsi="Times New Roman"/>
                <w:sz w:val="24"/>
                <w:szCs w:val="24"/>
              </w:rPr>
            </w:pPr>
          </w:p>
        </w:tc>
      </w:tr>
      <w:tr w:rsidR="00800FE2" w:rsidRPr="00D26D1B" w:rsidTr="00096EB3">
        <w:trPr>
          <w:gridAfter w:val="1"/>
          <w:wAfter w:w="239" w:type="dxa"/>
          <w:trHeight w:val="786"/>
        </w:trPr>
        <w:tc>
          <w:tcPr>
            <w:tcW w:w="5214" w:type="dxa"/>
            <w:tcBorders>
              <w:top w:val="nil"/>
              <w:left w:val="nil"/>
              <w:bottom w:val="nil"/>
              <w:right w:val="nil"/>
            </w:tcBorders>
            <w:shd w:val="clear" w:color="auto" w:fill="auto"/>
          </w:tcPr>
          <w:p w:rsidR="00800FE2" w:rsidRPr="00D26D1B" w:rsidRDefault="00800FE2" w:rsidP="003757AF">
            <w:pPr>
              <w:pStyle w:val="a3"/>
              <w:ind w:right="425"/>
              <w:jc w:val="left"/>
              <w:rPr>
                <w:szCs w:val="24"/>
              </w:rPr>
            </w:pPr>
            <w:r w:rsidRPr="00D26D1B">
              <w:rPr>
                <w:szCs w:val="24"/>
              </w:rPr>
              <w:t>Директор ООО «</w:t>
            </w:r>
            <w:proofErr w:type="spellStart"/>
            <w:r w:rsidRPr="00D26D1B">
              <w:rPr>
                <w:szCs w:val="24"/>
              </w:rPr>
              <w:t>Руссоль</w:t>
            </w:r>
            <w:proofErr w:type="spellEnd"/>
            <w:r w:rsidRPr="00D26D1B">
              <w:rPr>
                <w:szCs w:val="24"/>
              </w:rPr>
              <w:t>»</w:t>
            </w:r>
          </w:p>
          <w:p w:rsidR="00800FE2" w:rsidRPr="00D26D1B" w:rsidRDefault="00800FE2" w:rsidP="003757AF">
            <w:pPr>
              <w:pStyle w:val="a3"/>
              <w:ind w:left="142" w:right="425" w:firstLine="425"/>
              <w:jc w:val="left"/>
              <w:rPr>
                <w:szCs w:val="24"/>
              </w:rPr>
            </w:pPr>
          </w:p>
          <w:p w:rsidR="00800FE2" w:rsidRPr="00D26D1B" w:rsidRDefault="00800FE2" w:rsidP="003757AF">
            <w:pPr>
              <w:pStyle w:val="a3"/>
              <w:ind w:left="142" w:right="425" w:firstLine="425"/>
              <w:jc w:val="left"/>
              <w:rPr>
                <w:b w:val="0"/>
                <w:szCs w:val="24"/>
              </w:rPr>
            </w:pPr>
          </w:p>
        </w:tc>
        <w:tc>
          <w:tcPr>
            <w:tcW w:w="5334" w:type="dxa"/>
            <w:gridSpan w:val="2"/>
            <w:tcBorders>
              <w:top w:val="nil"/>
              <w:left w:val="nil"/>
              <w:bottom w:val="nil"/>
              <w:right w:val="nil"/>
            </w:tcBorders>
            <w:shd w:val="clear" w:color="auto" w:fill="auto"/>
          </w:tcPr>
          <w:p w:rsidR="00800FE2" w:rsidRPr="00624C4F" w:rsidRDefault="00800FE2" w:rsidP="003757AF">
            <w:pPr>
              <w:pStyle w:val="a3"/>
              <w:ind w:left="459" w:hanging="459"/>
              <w:jc w:val="left"/>
              <w:rPr>
                <w:szCs w:val="24"/>
              </w:rPr>
            </w:pPr>
            <w:r w:rsidRPr="00D26D1B">
              <w:rPr>
                <w:szCs w:val="24"/>
              </w:rPr>
              <w:t xml:space="preserve">        </w:t>
            </w:r>
            <w:r w:rsidR="000126B4">
              <w:rPr>
                <w:szCs w:val="24"/>
              </w:rPr>
              <w:t>____________________________</w:t>
            </w:r>
          </w:p>
          <w:p w:rsidR="00800FE2" w:rsidRPr="00D26D1B" w:rsidRDefault="00800FE2" w:rsidP="003757AF">
            <w:pPr>
              <w:spacing w:after="0" w:line="240" w:lineRule="auto"/>
              <w:rPr>
                <w:rFonts w:ascii="Times New Roman" w:hAnsi="Times New Roman"/>
                <w:b/>
                <w:sz w:val="24"/>
                <w:szCs w:val="24"/>
              </w:rPr>
            </w:pPr>
          </w:p>
        </w:tc>
      </w:tr>
    </w:tbl>
    <w:p w:rsidR="00800FE2" w:rsidRPr="00624C4F" w:rsidRDefault="00800FE2" w:rsidP="00800FE2">
      <w:pPr>
        <w:spacing w:after="0" w:line="240" w:lineRule="auto"/>
        <w:ind w:right="425"/>
        <w:rPr>
          <w:rFonts w:ascii="Times New Roman" w:hAnsi="Times New Roman"/>
          <w:b/>
          <w:sz w:val="24"/>
          <w:szCs w:val="24"/>
        </w:rPr>
      </w:pPr>
      <w:r w:rsidRPr="00D26D1B">
        <w:rPr>
          <w:rFonts w:ascii="Times New Roman" w:hAnsi="Times New Roman"/>
          <w:b/>
          <w:sz w:val="24"/>
          <w:szCs w:val="24"/>
        </w:rPr>
        <w:t>__________________ Черный С.В.                                    ____________</w:t>
      </w:r>
      <w:r w:rsidRPr="00D26D1B">
        <w:rPr>
          <w:rFonts w:ascii="Times New Roman" w:hAnsi="Times New Roman"/>
          <w:sz w:val="24"/>
          <w:szCs w:val="24"/>
        </w:rPr>
        <w:t xml:space="preserve"> </w:t>
      </w:r>
      <w:r w:rsidR="000126B4">
        <w:rPr>
          <w:rFonts w:ascii="Times New Roman" w:hAnsi="Times New Roman"/>
          <w:b/>
          <w:sz w:val="24"/>
          <w:szCs w:val="24"/>
        </w:rPr>
        <w:t>_________________</w:t>
      </w:r>
    </w:p>
    <w:p w:rsidR="00800FE2" w:rsidRPr="00D26D1B" w:rsidRDefault="00800FE2" w:rsidP="00800FE2">
      <w:pPr>
        <w:spacing w:after="0" w:line="240" w:lineRule="auto"/>
        <w:ind w:right="425"/>
        <w:rPr>
          <w:rFonts w:ascii="Times New Roman" w:hAnsi="Times New Roman"/>
          <w:b/>
          <w:sz w:val="24"/>
          <w:szCs w:val="24"/>
        </w:rPr>
      </w:pPr>
    </w:p>
    <w:p w:rsidR="00800FE2" w:rsidRPr="00D26D1B" w:rsidRDefault="00800FE2" w:rsidP="00800FE2">
      <w:pPr>
        <w:spacing w:after="0" w:line="240" w:lineRule="auto"/>
        <w:ind w:right="425"/>
        <w:rPr>
          <w:rFonts w:ascii="Times New Roman" w:hAnsi="Times New Roman"/>
          <w:b/>
          <w:sz w:val="24"/>
          <w:szCs w:val="24"/>
        </w:rPr>
      </w:pPr>
    </w:p>
    <w:p w:rsidR="00800FE2" w:rsidRPr="00D26D1B" w:rsidRDefault="00800FE2" w:rsidP="00800FE2">
      <w:pPr>
        <w:spacing w:after="0" w:line="240" w:lineRule="auto"/>
        <w:ind w:right="425"/>
        <w:rPr>
          <w:rFonts w:ascii="Times New Roman" w:hAnsi="Times New Roman"/>
          <w:b/>
          <w:sz w:val="24"/>
          <w:szCs w:val="24"/>
        </w:rPr>
      </w:pPr>
    </w:p>
    <w:p w:rsidR="00800FE2" w:rsidRPr="00D26D1B" w:rsidRDefault="00800FE2" w:rsidP="00800FE2">
      <w:pPr>
        <w:spacing w:after="0" w:line="240" w:lineRule="auto"/>
        <w:jc w:val="right"/>
        <w:rPr>
          <w:rFonts w:ascii="Times New Roman" w:hAnsi="Times New Roman"/>
        </w:rPr>
      </w:pPr>
      <w:r w:rsidRPr="00D26D1B">
        <w:rPr>
          <w:rFonts w:ascii="Times New Roman" w:hAnsi="Times New Roman"/>
          <w:b/>
          <w:sz w:val="24"/>
          <w:szCs w:val="24"/>
        </w:rPr>
        <w:br w:type="page"/>
      </w:r>
      <w:r w:rsidRPr="00D26D1B">
        <w:rPr>
          <w:rFonts w:ascii="Times New Roman" w:hAnsi="Times New Roman"/>
        </w:rPr>
        <w:lastRenderedPageBreak/>
        <w:t>Приложение №1</w:t>
      </w:r>
    </w:p>
    <w:p w:rsidR="00800FE2" w:rsidRDefault="002D6B42" w:rsidP="002D6B42">
      <w:pPr>
        <w:spacing w:after="0" w:line="240" w:lineRule="auto"/>
        <w:jc w:val="center"/>
        <w:rPr>
          <w:rFonts w:ascii="Times New Roman" w:hAnsi="Times New Roman"/>
        </w:rPr>
      </w:pPr>
      <w:r>
        <w:rPr>
          <w:rFonts w:ascii="Times New Roman" w:hAnsi="Times New Roman"/>
        </w:rPr>
        <w:t xml:space="preserve">                                                                                                              </w:t>
      </w:r>
      <w:r w:rsidR="00800FE2" w:rsidRPr="00D26D1B">
        <w:rPr>
          <w:rFonts w:ascii="Times New Roman" w:hAnsi="Times New Roman"/>
        </w:rPr>
        <w:t>к Договору №</w:t>
      </w:r>
      <w:r w:rsidR="007E0A22">
        <w:rPr>
          <w:rFonts w:ascii="Times New Roman" w:hAnsi="Times New Roman"/>
        </w:rPr>
        <w:t xml:space="preserve"> </w:t>
      </w:r>
      <w:r w:rsidR="002B1AB1">
        <w:rPr>
          <w:rFonts w:ascii="Times New Roman" w:hAnsi="Times New Roman"/>
        </w:rPr>
        <w:t>________________</w:t>
      </w:r>
    </w:p>
    <w:p w:rsidR="00873CBE" w:rsidRPr="00D26D1B" w:rsidRDefault="00873CBE" w:rsidP="00800FE2">
      <w:pPr>
        <w:spacing w:after="0" w:line="240" w:lineRule="auto"/>
        <w:jc w:val="right"/>
        <w:rPr>
          <w:rFonts w:ascii="Times New Roman" w:hAnsi="Times New Roman"/>
        </w:rPr>
      </w:pPr>
    </w:p>
    <w:p w:rsidR="00800FE2" w:rsidRPr="00D26D1B" w:rsidRDefault="002D6B42" w:rsidP="00800FE2">
      <w:pPr>
        <w:spacing w:after="0" w:line="240" w:lineRule="auto"/>
        <w:jc w:val="right"/>
        <w:rPr>
          <w:rFonts w:ascii="Times New Roman" w:hAnsi="Times New Roman"/>
          <w:b/>
          <w:sz w:val="24"/>
          <w:szCs w:val="24"/>
        </w:rPr>
      </w:pPr>
      <w:r>
        <w:rPr>
          <w:rFonts w:ascii="Times New Roman" w:hAnsi="Times New Roman"/>
        </w:rPr>
        <w:t xml:space="preserve">   </w:t>
      </w:r>
      <w:r w:rsidR="00800FE2" w:rsidRPr="00D26D1B">
        <w:rPr>
          <w:rFonts w:ascii="Times New Roman" w:hAnsi="Times New Roman"/>
        </w:rPr>
        <w:t>от</w:t>
      </w:r>
      <w:r w:rsidR="00873CBE">
        <w:rPr>
          <w:rFonts w:ascii="Times New Roman" w:hAnsi="Times New Roman"/>
        </w:rPr>
        <w:t xml:space="preserve"> </w:t>
      </w:r>
      <w:r w:rsidR="00800FE2" w:rsidRPr="00D26D1B">
        <w:rPr>
          <w:rFonts w:ascii="Times New Roman" w:hAnsi="Times New Roman"/>
        </w:rPr>
        <w:t xml:space="preserve"> "</w:t>
      </w:r>
      <w:r w:rsidR="002B1AB1">
        <w:rPr>
          <w:rFonts w:ascii="Times New Roman" w:hAnsi="Times New Roman"/>
          <w:u w:val="single"/>
        </w:rPr>
        <w:t>__</w:t>
      </w:r>
      <w:r w:rsidR="00800FE2" w:rsidRPr="00D26D1B">
        <w:rPr>
          <w:rFonts w:ascii="Times New Roman" w:hAnsi="Times New Roman"/>
        </w:rPr>
        <w:t>"</w:t>
      </w:r>
      <w:r w:rsidR="00624C4F">
        <w:rPr>
          <w:rFonts w:ascii="Times New Roman" w:hAnsi="Times New Roman"/>
        </w:rPr>
        <w:t xml:space="preserve"> </w:t>
      </w:r>
      <w:r w:rsidR="002B1AB1">
        <w:rPr>
          <w:rFonts w:ascii="Times New Roman" w:hAnsi="Times New Roman"/>
          <w:u w:val="single"/>
        </w:rPr>
        <w:t>________________</w:t>
      </w:r>
      <w:r w:rsidR="00800FE2" w:rsidRPr="00D26D1B">
        <w:rPr>
          <w:rFonts w:ascii="Times New Roman" w:hAnsi="Times New Roman"/>
        </w:rPr>
        <w:t xml:space="preserve"> 201</w:t>
      </w:r>
      <w:r w:rsidR="00873CBE">
        <w:rPr>
          <w:rFonts w:ascii="Times New Roman" w:hAnsi="Times New Roman"/>
        </w:rPr>
        <w:t xml:space="preserve">9 </w:t>
      </w:r>
      <w:r w:rsidR="00800FE2" w:rsidRPr="00D26D1B">
        <w:rPr>
          <w:rFonts w:ascii="Times New Roman" w:hAnsi="Times New Roman"/>
        </w:rPr>
        <w:t>г.</w:t>
      </w:r>
      <w:r w:rsidR="00800FE2" w:rsidRPr="00D26D1B">
        <w:rPr>
          <w:rFonts w:ascii="Times New Roman" w:hAnsi="Times New Roman"/>
          <w:b/>
          <w:sz w:val="24"/>
          <w:szCs w:val="24"/>
        </w:rPr>
        <w:t xml:space="preserve"> </w:t>
      </w:r>
    </w:p>
    <w:p w:rsidR="00800FE2" w:rsidRPr="00D26D1B" w:rsidRDefault="00800FE2" w:rsidP="00800FE2">
      <w:pPr>
        <w:tabs>
          <w:tab w:val="right" w:pos="8506"/>
        </w:tabs>
        <w:spacing w:after="0"/>
        <w:jc w:val="center"/>
        <w:rPr>
          <w:rFonts w:ascii="Times New Roman" w:hAnsi="Times New Roman"/>
          <w:b/>
        </w:rPr>
      </w:pPr>
    </w:p>
    <w:p w:rsidR="00800FE2" w:rsidRPr="00D26D1B" w:rsidRDefault="00800FE2" w:rsidP="00800FE2">
      <w:pPr>
        <w:spacing w:after="0" w:line="240" w:lineRule="auto"/>
        <w:ind w:right="425"/>
        <w:rPr>
          <w:rFonts w:ascii="Times New Roman" w:hAnsi="Times New Roman"/>
          <w:b/>
          <w:sz w:val="24"/>
          <w:szCs w:val="24"/>
        </w:rPr>
      </w:pPr>
    </w:p>
    <w:p w:rsidR="00800FE2" w:rsidRPr="00D26D1B" w:rsidRDefault="00800FE2" w:rsidP="00800FE2">
      <w:pPr>
        <w:spacing w:after="0" w:line="240" w:lineRule="auto"/>
        <w:ind w:right="425"/>
        <w:jc w:val="center"/>
        <w:rPr>
          <w:rFonts w:ascii="Times New Roman" w:hAnsi="Times New Roman"/>
          <w:b/>
          <w:sz w:val="24"/>
          <w:szCs w:val="24"/>
        </w:rPr>
      </w:pPr>
      <w:r w:rsidRPr="00D26D1B">
        <w:rPr>
          <w:rFonts w:ascii="Times New Roman" w:hAnsi="Times New Roman"/>
          <w:b/>
          <w:sz w:val="24"/>
          <w:szCs w:val="24"/>
        </w:rPr>
        <w:t>Спецификация к Договору</w:t>
      </w:r>
    </w:p>
    <w:p w:rsidR="00800FE2" w:rsidRPr="00D26D1B" w:rsidRDefault="00800FE2" w:rsidP="00800FE2">
      <w:pPr>
        <w:spacing w:after="0" w:line="240" w:lineRule="auto"/>
        <w:ind w:right="425"/>
        <w:rPr>
          <w:rFonts w:ascii="Times New Roman" w:hAnsi="Times New Roman"/>
          <w:b/>
          <w:sz w:val="24"/>
          <w:szCs w:val="24"/>
        </w:rPr>
      </w:pPr>
    </w:p>
    <w:tbl>
      <w:tblPr>
        <w:tblStyle w:val="af2"/>
        <w:tblW w:w="10333" w:type="dxa"/>
        <w:jc w:val="center"/>
        <w:tblLook w:val="04A0" w:firstRow="1" w:lastRow="0" w:firstColumn="1" w:lastColumn="0" w:noHBand="0" w:noVBand="1"/>
      </w:tblPr>
      <w:tblGrid>
        <w:gridCol w:w="4069"/>
        <w:gridCol w:w="1924"/>
        <w:gridCol w:w="1121"/>
        <w:gridCol w:w="1386"/>
        <w:gridCol w:w="1833"/>
      </w:tblGrid>
      <w:tr w:rsidR="00C31546" w:rsidTr="00C31546">
        <w:trPr>
          <w:jc w:val="center"/>
        </w:trPr>
        <w:tc>
          <w:tcPr>
            <w:tcW w:w="4069" w:type="dxa"/>
          </w:tcPr>
          <w:p w:rsidR="00B7464A" w:rsidRDefault="00B7464A" w:rsidP="007B3096">
            <w:pPr>
              <w:spacing w:after="0" w:line="240" w:lineRule="auto"/>
              <w:ind w:right="425"/>
              <w:jc w:val="center"/>
              <w:rPr>
                <w:rFonts w:ascii="Times New Roman" w:hAnsi="Times New Roman"/>
                <w:b/>
                <w:sz w:val="24"/>
                <w:szCs w:val="24"/>
              </w:rPr>
            </w:pPr>
            <w:r>
              <w:rPr>
                <w:rFonts w:ascii="Times New Roman" w:hAnsi="Times New Roman"/>
                <w:b/>
                <w:sz w:val="24"/>
                <w:szCs w:val="24"/>
              </w:rPr>
              <w:t>Наименование</w:t>
            </w:r>
          </w:p>
        </w:tc>
        <w:tc>
          <w:tcPr>
            <w:tcW w:w="1924" w:type="dxa"/>
            <w:vAlign w:val="center"/>
          </w:tcPr>
          <w:p w:rsidR="00B7464A" w:rsidRDefault="00C31546" w:rsidP="00C31546">
            <w:pPr>
              <w:spacing w:after="0" w:line="240" w:lineRule="auto"/>
              <w:ind w:right="425"/>
              <w:jc w:val="center"/>
              <w:rPr>
                <w:rFonts w:ascii="Times New Roman" w:hAnsi="Times New Roman"/>
                <w:b/>
                <w:sz w:val="24"/>
                <w:szCs w:val="24"/>
              </w:rPr>
            </w:pPr>
            <w:r>
              <w:rPr>
                <w:rFonts w:ascii="Times New Roman" w:hAnsi="Times New Roman"/>
                <w:b/>
                <w:sz w:val="24"/>
                <w:szCs w:val="24"/>
              </w:rPr>
              <w:t>Количест</w:t>
            </w:r>
            <w:r w:rsidR="00B7464A">
              <w:rPr>
                <w:rFonts w:ascii="Times New Roman" w:hAnsi="Times New Roman"/>
                <w:b/>
                <w:sz w:val="24"/>
                <w:szCs w:val="24"/>
              </w:rPr>
              <w:t>во</w:t>
            </w:r>
          </w:p>
        </w:tc>
        <w:tc>
          <w:tcPr>
            <w:tcW w:w="1121" w:type="dxa"/>
          </w:tcPr>
          <w:p w:rsidR="00B7464A" w:rsidRDefault="00B7464A" w:rsidP="007B3096">
            <w:pPr>
              <w:spacing w:after="0" w:line="240" w:lineRule="auto"/>
              <w:ind w:right="425"/>
              <w:jc w:val="center"/>
              <w:rPr>
                <w:rFonts w:ascii="Times New Roman" w:hAnsi="Times New Roman"/>
                <w:b/>
                <w:sz w:val="24"/>
                <w:szCs w:val="24"/>
              </w:rPr>
            </w:pPr>
            <w:r>
              <w:rPr>
                <w:rFonts w:ascii="Times New Roman" w:hAnsi="Times New Roman"/>
                <w:b/>
                <w:sz w:val="24"/>
                <w:szCs w:val="24"/>
              </w:rPr>
              <w:t>Ед. изм.</w:t>
            </w:r>
          </w:p>
        </w:tc>
        <w:tc>
          <w:tcPr>
            <w:tcW w:w="1386" w:type="dxa"/>
          </w:tcPr>
          <w:p w:rsidR="00B7464A" w:rsidRDefault="00B7464A" w:rsidP="007B3096">
            <w:pPr>
              <w:spacing w:after="0" w:line="240" w:lineRule="auto"/>
              <w:ind w:right="425"/>
              <w:jc w:val="center"/>
              <w:rPr>
                <w:rFonts w:ascii="Times New Roman" w:hAnsi="Times New Roman"/>
                <w:b/>
                <w:sz w:val="24"/>
                <w:szCs w:val="24"/>
              </w:rPr>
            </w:pPr>
            <w:r>
              <w:rPr>
                <w:rFonts w:ascii="Times New Roman" w:hAnsi="Times New Roman"/>
                <w:b/>
                <w:sz w:val="24"/>
                <w:szCs w:val="24"/>
              </w:rPr>
              <w:t>Цена с НДС</w:t>
            </w:r>
          </w:p>
        </w:tc>
        <w:tc>
          <w:tcPr>
            <w:tcW w:w="1833" w:type="dxa"/>
          </w:tcPr>
          <w:p w:rsidR="00B7464A" w:rsidRDefault="00B7464A" w:rsidP="007B3096">
            <w:pPr>
              <w:spacing w:after="0" w:line="240" w:lineRule="auto"/>
              <w:ind w:right="425"/>
              <w:jc w:val="center"/>
              <w:rPr>
                <w:rFonts w:ascii="Times New Roman" w:hAnsi="Times New Roman"/>
                <w:b/>
                <w:sz w:val="24"/>
                <w:szCs w:val="24"/>
              </w:rPr>
            </w:pPr>
            <w:r>
              <w:rPr>
                <w:rFonts w:ascii="Times New Roman" w:hAnsi="Times New Roman"/>
                <w:b/>
                <w:sz w:val="24"/>
                <w:szCs w:val="24"/>
              </w:rPr>
              <w:t>Стоимость с НДС</w:t>
            </w:r>
          </w:p>
        </w:tc>
      </w:tr>
      <w:tr w:rsidR="00C31546" w:rsidRPr="00F659D2" w:rsidTr="00C31546">
        <w:trPr>
          <w:trHeight w:val="819"/>
          <w:jc w:val="center"/>
        </w:trPr>
        <w:tc>
          <w:tcPr>
            <w:tcW w:w="4069" w:type="dxa"/>
            <w:vAlign w:val="center"/>
          </w:tcPr>
          <w:p w:rsidR="00B7464A" w:rsidRPr="00C31546" w:rsidRDefault="00C31546" w:rsidP="00C31546">
            <w:pPr>
              <w:pStyle w:val="af3"/>
              <w:jc w:val="center"/>
              <w:rPr>
                <w:b/>
                <w:sz w:val="24"/>
                <w:szCs w:val="24"/>
              </w:rPr>
            </w:pPr>
            <w:r w:rsidRPr="00C31546">
              <w:rPr>
                <w:b/>
                <w:sz w:val="24"/>
                <w:szCs w:val="24"/>
              </w:rPr>
              <w:t xml:space="preserve">Сплит система </w:t>
            </w:r>
            <w:proofErr w:type="spellStart"/>
            <w:r w:rsidRPr="00C31546">
              <w:rPr>
                <w:b/>
                <w:sz w:val="24"/>
                <w:szCs w:val="24"/>
                <w:lang w:val="en-US"/>
              </w:rPr>
              <w:t>Kentatsu</w:t>
            </w:r>
            <w:proofErr w:type="spellEnd"/>
            <w:r w:rsidRPr="00C31546">
              <w:rPr>
                <w:b/>
                <w:sz w:val="24"/>
                <w:szCs w:val="24"/>
              </w:rPr>
              <w:t xml:space="preserve"> </w:t>
            </w:r>
            <w:r w:rsidRPr="00C31546">
              <w:rPr>
                <w:b/>
                <w:sz w:val="24"/>
                <w:szCs w:val="24"/>
                <w:lang w:val="en-US"/>
              </w:rPr>
              <w:t>KSGC</w:t>
            </w:r>
            <w:r w:rsidRPr="00C31546">
              <w:rPr>
                <w:b/>
                <w:sz w:val="24"/>
                <w:szCs w:val="24"/>
              </w:rPr>
              <w:t xml:space="preserve"> / </w:t>
            </w:r>
            <w:r w:rsidRPr="00C31546">
              <w:rPr>
                <w:b/>
                <w:sz w:val="24"/>
                <w:szCs w:val="24"/>
                <w:lang w:val="en-US"/>
              </w:rPr>
              <w:t>KSRC</w:t>
            </w:r>
            <w:r w:rsidRPr="00C31546">
              <w:rPr>
                <w:b/>
                <w:sz w:val="24"/>
                <w:szCs w:val="24"/>
              </w:rPr>
              <w:t>53</w:t>
            </w:r>
            <w:r w:rsidRPr="00C31546">
              <w:rPr>
                <w:b/>
                <w:sz w:val="24"/>
                <w:szCs w:val="24"/>
                <w:lang w:val="en-US"/>
              </w:rPr>
              <w:t>HFAN</w:t>
            </w:r>
            <w:r w:rsidRPr="00C31546">
              <w:rPr>
                <w:b/>
                <w:sz w:val="24"/>
                <w:szCs w:val="24"/>
              </w:rPr>
              <w:t>1</w:t>
            </w:r>
          </w:p>
        </w:tc>
        <w:tc>
          <w:tcPr>
            <w:tcW w:w="1924" w:type="dxa"/>
            <w:vAlign w:val="center"/>
          </w:tcPr>
          <w:p w:rsidR="00B7464A" w:rsidRPr="00C31546" w:rsidRDefault="00C31546" w:rsidP="002B1AB1">
            <w:pPr>
              <w:spacing w:after="0" w:line="240" w:lineRule="auto"/>
              <w:ind w:right="-108"/>
              <w:jc w:val="center"/>
              <w:rPr>
                <w:rFonts w:ascii="Times New Roman" w:hAnsi="Times New Roman"/>
                <w:b/>
                <w:sz w:val="24"/>
                <w:szCs w:val="24"/>
              </w:rPr>
            </w:pPr>
            <w:r w:rsidRPr="00C31546">
              <w:rPr>
                <w:rFonts w:ascii="Times New Roman" w:hAnsi="Times New Roman"/>
                <w:b/>
                <w:sz w:val="24"/>
                <w:szCs w:val="24"/>
              </w:rPr>
              <w:t>3</w:t>
            </w:r>
          </w:p>
        </w:tc>
        <w:tc>
          <w:tcPr>
            <w:tcW w:w="1121" w:type="dxa"/>
            <w:vAlign w:val="center"/>
          </w:tcPr>
          <w:p w:rsidR="00B7464A" w:rsidRPr="00C31546" w:rsidRDefault="00BF6EC8" w:rsidP="00C31546">
            <w:pPr>
              <w:spacing w:after="0" w:line="240" w:lineRule="auto"/>
              <w:ind w:right="425"/>
              <w:jc w:val="center"/>
              <w:rPr>
                <w:rFonts w:ascii="Times New Roman" w:hAnsi="Times New Roman"/>
                <w:b/>
                <w:sz w:val="24"/>
                <w:szCs w:val="24"/>
              </w:rPr>
            </w:pPr>
            <w:r w:rsidRPr="00C31546">
              <w:rPr>
                <w:rFonts w:ascii="Times New Roman" w:hAnsi="Times New Roman"/>
                <w:b/>
                <w:sz w:val="24"/>
                <w:szCs w:val="24"/>
              </w:rPr>
              <w:t>ш</w:t>
            </w:r>
            <w:r w:rsidR="002B1AB1" w:rsidRPr="00C31546">
              <w:rPr>
                <w:rFonts w:ascii="Times New Roman" w:hAnsi="Times New Roman"/>
                <w:b/>
                <w:sz w:val="24"/>
                <w:szCs w:val="24"/>
              </w:rPr>
              <w:t>т.</w:t>
            </w:r>
          </w:p>
        </w:tc>
        <w:tc>
          <w:tcPr>
            <w:tcW w:w="1386" w:type="dxa"/>
          </w:tcPr>
          <w:p w:rsidR="00B7464A" w:rsidRPr="00F659D2" w:rsidRDefault="00B7464A" w:rsidP="007B3096">
            <w:pPr>
              <w:spacing w:after="0" w:line="240" w:lineRule="auto"/>
              <w:ind w:right="425"/>
              <w:rPr>
                <w:rFonts w:ascii="Times New Roman" w:hAnsi="Times New Roman"/>
                <w:sz w:val="24"/>
                <w:szCs w:val="24"/>
              </w:rPr>
            </w:pPr>
          </w:p>
        </w:tc>
        <w:tc>
          <w:tcPr>
            <w:tcW w:w="1833" w:type="dxa"/>
          </w:tcPr>
          <w:p w:rsidR="00B7464A" w:rsidRPr="00F659D2" w:rsidRDefault="00B7464A" w:rsidP="007B3096">
            <w:pPr>
              <w:spacing w:after="0" w:line="240" w:lineRule="auto"/>
              <w:ind w:right="425"/>
              <w:rPr>
                <w:rFonts w:ascii="Times New Roman" w:hAnsi="Times New Roman"/>
                <w:sz w:val="24"/>
                <w:szCs w:val="24"/>
              </w:rPr>
            </w:pPr>
          </w:p>
        </w:tc>
      </w:tr>
      <w:tr w:rsidR="002B1AB1" w:rsidRPr="00F659D2" w:rsidTr="00C31546">
        <w:trPr>
          <w:trHeight w:val="165"/>
          <w:jc w:val="center"/>
        </w:trPr>
        <w:tc>
          <w:tcPr>
            <w:tcW w:w="4069" w:type="dxa"/>
          </w:tcPr>
          <w:p w:rsidR="002B1AB1" w:rsidRDefault="002B1AB1" w:rsidP="007B3096">
            <w:pPr>
              <w:spacing w:after="0" w:line="240" w:lineRule="auto"/>
              <w:ind w:right="425"/>
              <w:rPr>
                <w:rFonts w:ascii="Times New Roman" w:hAnsi="Times New Roman"/>
                <w:sz w:val="24"/>
                <w:szCs w:val="24"/>
              </w:rPr>
            </w:pPr>
          </w:p>
        </w:tc>
        <w:tc>
          <w:tcPr>
            <w:tcW w:w="1924" w:type="dxa"/>
          </w:tcPr>
          <w:p w:rsidR="002B1AB1" w:rsidRDefault="002B1AB1" w:rsidP="00C162C8">
            <w:pPr>
              <w:spacing w:after="0" w:line="240" w:lineRule="auto"/>
              <w:ind w:right="-231"/>
              <w:jc w:val="center"/>
              <w:rPr>
                <w:rFonts w:ascii="Times New Roman" w:hAnsi="Times New Roman"/>
                <w:sz w:val="24"/>
                <w:szCs w:val="24"/>
              </w:rPr>
            </w:pPr>
          </w:p>
        </w:tc>
        <w:tc>
          <w:tcPr>
            <w:tcW w:w="1121" w:type="dxa"/>
          </w:tcPr>
          <w:p w:rsidR="002B1AB1" w:rsidRDefault="002B1AB1" w:rsidP="00C162C8">
            <w:pPr>
              <w:spacing w:after="0" w:line="240" w:lineRule="auto"/>
              <w:ind w:right="425"/>
              <w:jc w:val="center"/>
              <w:rPr>
                <w:rFonts w:ascii="Times New Roman" w:hAnsi="Times New Roman"/>
                <w:sz w:val="24"/>
                <w:szCs w:val="24"/>
              </w:rPr>
            </w:pPr>
          </w:p>
        </w:tc>
        <w:tc>
          <w:tcPr>
            <w:tcW w:w="1386" w:type="dxa"/>
          </w:tcPr>
          <w:p w:rsidR="002B1AB1" w:rsidRPr="00F659D2" w:rsidRDefault="002B1AB1" w:rsidP="007B3096">
            <w:pPr>
              <w:spacing w:after="0" w:line="240" w:lineRule="auto"/>
              <w:ind w:right="425"/>
              <w:rPr>
                <w:rFonts w:ascii="Times New Roman" w:hAnsi="Times New Roman"/>
                <w:sz w:val="24"/>
                <w:szCs w:val="24"/>
              </w:rPr>
            </w:pPr>
          </w:p>
        </w:tc>
        <w:tc>
          <w:tcPr>
            <w:tcW w:w="1833" w:type="dxa"/>
          </w:tcPr>
          <w:p w:rsidR="002B1AB1" w:rsidRPr="00F659D2" w:rsidRDefault="002B1AB1" w:rsidP="007B3096">
            <w:pPr>
              <w:spacing w:after="0" w:line="240" w:lineRule="auto"/>
              <w:ind w:right="425"/>
              <w:rPr>
                <w:rFonts w:ascii="Times New Roman" w:hAnsi="Times New Roman"/>
                <w:sz w:val="24"/>
                <w:szCs w:val="24"/>
              </w:rPr>
            </w:pPr>
          </w:p>
        </w:tc>
      </w:tr>
    </w:tbl>
    <w:p w:rsidR="00800FE2" w:rsidRPr="00D26D1B" w:rsidRDefault="00800FE2" w:rsidP="00800FE2">
      <w:pPr>
        <w:spacing w:after="0" w:line="240" w:lineRule="auto"/>
        <w:ind w:right="425"/>
        <w:rPr>
          <w:rFonts w:ascii="Times New Roman" w:hAnsi="Times New Roman"/>
          <w:b/>
          <w:sz w:val="24"/>
          <w:szCs w:val="24"/>
        </w:rPr>
      </w:pPr>
    </w:p>
    <w:p w:rsidR="00800FE2" w:rsidRPr="00D26D1B" w:rsidRDefault="00800FE2" w:rsidP="00800FE2">
      <w:pPr>
        <w:spacing w:after="0" w:line="240" w:lineRule="auto"/>
        <w:ind w:right="425"/>
        <w:rPr>
          <w:rFonts w:ascii="Times New Roman" w:hAnsi="Times New Roman"/>
          <w:b/>
          <w:sz w:val="24"/>
          <w:szCs w:val="24"/>
        </w:rPr>
      </w:pPr>
    </w:p>
    <w:p w:rsidR="00800FE2" w:rsidRPr="00D26D1B" w:rsidRDefault="00800FE2" w:rsidP="00800FE2">
      <w:pPr>
        <w:spacing w:after="0" w:line="240" w:lineRule="auto"/>
        <w:ind w:right="425"/>
        <w:rPr>
          <w:rFonts w:ascii="Times New Roman" w:hAnsi="Times New Roman"/>
          <w:b/>
          <w:sz w:val="24"/>
          <w:szCs w:val="24"/>
        </w:rPr>
      </w:pPr>
    </w:p>
    <w:p w:rsidR="00800FE2" w:rsidRPr="00D26D1B" w:rsidRDefault="00800FE2" w:rsidP="00800FE2">
      <w:pPr>
        <w:spacing w:after="0" w:line="240" w:lineRule="auto"/>
        <w:ind w:right="425"/>
        <w:rPr>
          <w:rFonts w:ascii="Times New Roman" w:hAnsi="Times New Roman"/>
          <w:b/>
          <w:sz w:val="24"/>
          <w:szCs w:val="24"/>
        </w:rPr>
      </w:pPr>
    </w:p>
    <w:p w:rsidR="00800FE2" w:rsidRPr="00D26D1B" w:rsidRDefault="00800FE2" w:rsidP="00800FE2">
      <w:pPr>
        <w:spacing w:after="0" w:line="240" w:lineRule="auto"/>
        <w:ind w:right="425"/>
        <w:rPr>
          <w:rFonts w:ascii="Times New Roman" w:hAnsi="Times New Roman"/>
          <w:b/>
          <w:sz w:val="24"/>
          <w:szCs w:val="24"/>
        </w:rPr>
      </w:pPr>
    </w:p>
    <w:p w:rsidR="00800FE2" w:rsidRPr="00D26D1B" w:rsidRDefault="00800FE2" w:rsidP="00800FE2">
      <w:pPr>
        <w:spacing w:after="0" w:line="240" w:lineRule="auto"/>
        <w:ind w:right="425"/>
        <w:rPr>
          <w:rFonts w:ascii="Times New Roman" w:hAnsi="Times New Roman"/>
          <w:b/>
          <w:sz w:val="24"/>
          <w:szCs w:val="24"/>
        </w:rPr>
      </w:pPr>
    </w:p>
    <w:p w:rsidR="002B1AB1" w:rsidRPr="00D26D1B" w:rsidRDefault="002B1AB1" w:rsidP="002B1AB1">
      <w:pPr>
        <w:spacing w:after="0" w:line="240" w:lineRule="auto"/>
        <w:rPr>
          <w:rFonts w:ascii="Times New Roman" w:hAnsi="Times New Roman"/>
          <w:sz w:val="2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4"/>
        <w:gridCol w:w="5334"/>
      </w:tblGrid>
      <w:tr w:rsidR="002B1AB1" w:rsidRPr="00D26D1B" w:rsidTr="0047728C">
        <w:trPr>
          <w:trHeight w:val="786"/>
        </w:trPr>
        <w:tc>
          <w:tcPr>
            <w:tcW w:w="5214" w:type="dxa"/>
            <w:tcBorders>
              <w:top w:val="nil"/>
              <w:left w:val="nil"/>
              <w:bottom w:val="nil"/>
              <w:right w:val="nil"/>
            </w:tcBorders>
            <w:shd w:val="clear" w:color="auto" w:fill="auto"/>
          </w:tcPr>
          <w:p w:rsidR="002B1AB1" w:rsidRPr="00D26D1B" w:rsidRDefault="002B1AB1" w:rsidP="0047728C">
            <w:pPr>
              <w:pStyle w:val="a3"/>
              <w:ind w:right="425"/>
              <w:jc w:val="left"/>
              <w:rPr>
                <w:szCs w:val="24"/>
              </w:rPr>
            </w:pPr>
            <w:r w:rsidRPr="00D26D1B">
              <w:rPr>
                <w:szCs w:val="24"/>
              </w:rPr>
              <w:t>Директор ООО «</w:t>
            </w:r>
            <w:proofErr w:type="spellStart"/>
            <w:r w:rsidRPr="00D26D1B">
              <w:rPr>
                <w:szCs w:val="24"/>
              </w:rPr>
              <w:t>Руссоль</w:t>
            </w:r>
            <w:proofErr w:type="spellEnd"/>
            <w:r w:rsidRPr="00D26D1B">
              <w:rPr>
                <w:szCs w:val="24"/>
              </w:rPr>
              <w:t>»</w:t>
            </w:r>
          </w:p>
          <w:p w:rsidR="002B1AB1" w:rsidRPr="00D26D1B" w:rsidRDefault="002B1AB1" w:rsidP="0047728C">
            <w:pPr>
              <w:pStyle w:val="a3"/>
              <w:ind w:left="142" w:right="425" w:firstLine="425"/>
              <w:jc w:val="left"/>
              <w:rPr>
                <w:szCs w:val="24"/>
              </w:rPr>
            </w:pPr>
          </w:p>
          <w:p w:rsidR="002B1AB1" w:rsidRPr="00D26D1B" w:rsidRDefault="002B1AB1" w:rsidP="0047728C">
            <w:pPr>
              <w:pStyle w:val="a3"/>
              <w:ind w:left="142" w:right="425" w:firstLine="425"/>
              <w:jc w:val="left"/>
              <w:rPr>
                <w:b w:val="0"/>
                <w:szCs w:val="24"/>
              </w:rPr>
            </w:pPr>
          </w:p>
        </w:tc>
        <w:tc>
          <w:tcPr>
            <w:tcW w:w="5334" w:type="dxa"/>
            <w:tcBorders>
              <w:top w:val="nil"/>
              <w:left w:val="nil"/>
              <w:bottom w:val="nil"/>
              <w:right w:val="nil"/>
            </w:tcBorders>
            <w:shd w:val="clear" w:color="auto" w:fill="auto"/>
          </w:tcPr>
          <w:p w:rsidR="002B1AB1" w:rsidRPr="00624C4F" w:rsidRDefault="002B1AB1" w:rsidP="0047728C">
            <w:pPr>
              <w:pStyle w:val="a3"/>
              <w:ind w:left="459" w:hanging="459"/>
              <w:jc w:val="left"/>
              <w:rPr>
                <w:szCs w:val="24"/>
              </w:rPr>
            </w:pPr>
            <w:r w:rsidRPr="00D26D1B">
              <w:rPr>
                <w:szCs w:val="24"/>
              </w:rPr>
              <w:t xml:space="preserve">        </w:t>
            </w:r>
            <w:r>
              <w:rPr>
                <w:szCs w:val="24"/>
              </w:rPr>
              <w:t>____________________________</w:t>
            </w:r>
          </w:p>
          <w:p w:rsidR="002B1AB1" w:rsidRPr="00D26D1B" w:rsidRDefault="002B1AB1" w:rsidP="0047728C">
            <w:pPr>
              <w:spacing w:after="0" w:line="240" w:lineRule="auto"/>
              <w:rPr>
                <w:rFonts w:ascii="Times New Roman" w:hAnsi="Times New Roman"/>
                <w:b/>
                <w:sz w:val="24"/>
                <w:szCs w:val="24"/>
              </w:rPr>
            </w:pPr>
          </w:p>
        </w:tc>
      </w:tr>
    </w:tbl>
    <w:p w:rsidR="002B1AB1" w:rsidRPr="00624C4F" w:rsidRDefault="002B1AB1" w:rsidP="002B1AB1">
      <w:pPr>
        <w:spacing w:after="0" w:line="240" w:lineRule="auto"/>
        <w:ind w:right="425"/>
        <w:rPr>
          <w:rFonts w:ascii="Times New Roman" w:hAnsi="Times New Roman"/>
          <w:b/>
          <w:sz w:val="24"/>
          <w:szCs w:val="24"/>
        </w:rPr>
      </w:pPr>
      <w:r w:rsidRPr="00D26D1B">
        <w:rPr>
          <w:rFonts w:ascii="Times New Roman" w:hAnsi="Times New Roman"/>
          <w:b/>
          <w:sz w:val="24"/>
          <w:szCs w:val="24"/>
        </w:rPr>
        <w:t>__________________ Черный С.В.                                    ____________</w:t>
      </w:r>
      <w:r w:rsidRPr="00D26D1B">
        <w:rPr>
          <w:rFonts w:ascii="Times New Roman" w:hAnsi="Times New Roman"/>
          <w:sz w:val="24"/>
          <w:szCs w:val="24"/>
        </w:rPr>
        <w:t xml:space="preserve"> </w:t>
      </w:r>
      <w:r>
        <w:rPr>
          <w:rFonts w:ascii="Times New Roman" w:hAnsi="Times New Roman"/>
          <w:b/>
          <w:sz w:val="24"/>
          <w:szCs w:val="24"/>
        </w:rPr>
        <w:t>_________________</w:t>
      </w:r>
    </w:p>
    <w:p w:rsidR="002B1AB1" w:rsidRPr="00D26D1B" w:rsidRDefault="002B1AB1" w:rsidP="002B1AB1">
      <w:pPr>
        <w:spacing w:after="0" w:line="240" w:lineRule="auto"/>
        <w:ind w:right="425"/>
        <w:rPr>
          <w:rFonts w:ascii="Times New Roman" w:hAnsi="Times New Roman"/>
          <w:b/>
          <w:sz w:val="24"/>
          <w:szCs w:val="24"/>
        </w:rPr>
      </w:pPr>
    </w:p>
    <w:p w:rsidR="00800FE2" w:rsidRPr="00624C4F" w:rsidRDefault="00800FE2" w:rsidP="002B1AB1">
      <w:pPr>
        <w:spacing w:after="0" w:line="240" w:lineRule="auto"/>
        <w:ind w:right="425"/>
        <w:rPr>
          <w:b/>
          <w:szCs w:val="24"/>
        </w:rPr>
      </w:pPr>
    </w:p>
    <w:sectPr w:rsidR="00800FE2" w:rsidRPr="00624C4F" w:rsidSect="00443F1B">
      <w:footnotePr>
        <w:pos w:val="beneathText"/>
      </w:footnotePr>
      <w:pgSz w:w="11905" w:h="16837"/>
      <w:pgMar w:top="568" w:right="926" w:bottom="568"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6EC483C"/>
    <w:multiLevelType w:val="multilevel"/>
    <w:tmpl w:val="FA4A7250"/>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ru-RU"/>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nsid w:val="07020234"/>
    <w:multiLevelType w:val="hybridMultilevel"/>
    <w:tmpl w:val="35461992"/>
    <w:lvl w:ilvl="0" w:tplc="401CD5E6">
      <w:start w:val="1"/>
      <w:numFmt w:val="decimal"/>
      <w:lvlText w:val="%1."/>
      <w:lvlJc w:val="left"/>
      <w:pPr>
        <w:ind w:left="1440" w:hanging="360"/>
      </w:pPr>
      <w:rPr>
        <w:sz w:val="24"/>
        <w:szCs w:val="24"/>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FF830AD"/>
    <w:multiLevelType w:val="multilevel"/>
    <w:tmpl w:val="EE30627A"/>
    <w:lvl w:ilvl="0">
      <w:start w:val="1"/>
      <w:numFmt w:val="decimal"/>
      <w:lvlText w:val="4.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nsid w:val="24337237"/>
    <w:multiLevelType w:val="hybridMultilevel"/>
    <w:tmpl w:val="F3A0C72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399E19D9"/>
    <w:multiLevelType w:val="multilevel"/>
    <w:tmpl w:val="DA6279FE"/>
    <w:lvl w:ilvl="0">
      <w:start w:val="1"/>
      <w:numFmt w:val="decimal"/>
      <w:lvlText w:val="4.%1."/>
      <w:lvlJc w:val="left"/>
      <w:pPr>
        <w:ind w:left="851"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rPr>
    </w:lvl>
    <w:lvl w:ilvl="1">
      <w:numFmt w:val="decimal"/>
      <w:lvlText w:val=""/>
      <w:lvlJc w:val="left"/>
      <w:pPr>
        <w:ind w:left="851" w:firstLine="0"/>
      </w:pPr>
      <w:rPr>
        <w:rFonts w:hint="default"/>
      </w:rPr>
    </w:lvl>
    <w:lvl w:ilvl="2">
      <w:numFmt w:val="decimal"/>
      <w:lvlText w:val=""/>
      <w:lvlJc w:val="left"/>
      <w:pPr>
        <w:ind w:left="851" w:firstLine="0"/>
      </w:pPr>
      <w:rPr>
        <w:rFonts w:hint="default"/>
      </w:rPr>
    </w:lvl>
    <w:lvl w:ilvl="3">
      <w:numFmt w:val="decimal"/>
      <w:lvlText w:val=""/>
      <w:lvlJc w:val="left"/>
      <w:pPr>
        <w:ind w:left="851" w:firstLine="0"/>
      </w:pPr>
      <w:rPr>
        <w:rFonts w:hint="default"/>
      </w:rPr>
    </w:lvl>
    <w:lvl w:ilvl="4">
      <w:numFmt w:val="decimal"/>
      <w:lvlText w:val=""/>
      <w:lvlJc w:val="left"/>
      <w:pPr>
        <w:ind w:left="851" w:firstLine="0"/>
      </w:pPr>
      <w:rPr>
        <w:rFonts w:hint="default"/>
      </w:rPr>
    </w:lvl>
    <w:lvl w:ilvl="5">
      <w:numFmt w:val="decimal"/>
      <w:lvlText w:val=""/>
      <w:lvlJc w:val="left"/>
      <w:pPr>
        <w:ind w:left="851" w:firstLine="0"/>
      </w:pPr>
      <w:rPr>
        <w:rFonts w:hint="default"/>
      </w:rPr>
    </w:lvl>
    <w:lvl w:ilvl="6">
      <w:numFmt w:val="decimal"/>
      <w:lvlText w:val=""/>
      <w:lvlJc w:val="left"/>
      <w:pPr>
        <w:ind w:left="851" w:firstLine="0"/>
      </w:pPr>
      <w:rPr>
        <w:rFonts w:hint="default"/>
      </w:rPr>
    </w:lvl>
    <w:lvl w:ilvl="7">
      <w:numFmt w:val="decimal"/>
      <w:lvlText w:val=""/>
      <w:lvlJc w:val="left"/>
      <w:pPr>
        <w:ind w:left="851" w:firstLine="0"/>
      </w:pPr>
      <w:rPr>
        <w:rFonts w:hint="default"/>
      </w:rPr>
    </w:lvl>
    <w:lvl w:ilvl="8">
      <w:numFmt w:val="decimal"/>
      <w:lvlText w:val=""/>
      <w:lvlJc w:val="left"/>
      <w:pPr>
        <w:ind w:left="851" w:firstLine="0"/>
      </w:pPr>
      <w:rPr>
        <w:rFonts w:hint="default"/>
      </w:rPr>
    </w:lvl>
  </w:abstractNum>
  <w:abstractNum w:abstractNumId="7">
    <w:nsid w:val="3DA650B2"/>
    <w:multiLevelType w:val="hybridMultilevel"/>
    <w:tmpl w:val="62BAD168"/>
    <w:lvl w:ilvl="0" w:tplc="F858E4AA">
      <w:start w:val="11"/>
      <w:numFmt w:val="decimal"/>
      <w:lvlText w:val="%1."/>
      <w:lvlJc w:val="left"/>
      <w:pPr>
        <w:ind w:left="942" w:hanging="375"/>
      </w:pPr>
      <w:rPr>
        <w:rFonts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41C57787"/>
    <w:multiLevelType w:val="multilevel"/>
    <w:tmpl w:val="EE7254E6"/>
    <w:lvl w:ilvl="0">
      <w:start w:val="1"/>
      <w:numFmt w:val="decimal"/>
      <w:lvlText w:val="4.2.5.%1."/>
      <w:lvlJc w:val="left"/>
      <w:pPr>
        <w:ind w:left="156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rPr>
    </w:lvl>
    <w:lvl w:ilvl="1">
      <w:numFmt w:val="decimal"/>
      <w:lvlText w:val=""/>
      <w:lvlJc w:val="left"/>
      <w:pPr>
        <w:ind w:left="1560" w:firstLine="0"/>
      </w:pPr>
      <w:rPr>
        <w:rFonts w:hint="default"/>
      </w:rPr>
    </w:lvl>
    <w:lvl w:ilvl="2">
      <w:numFmt w:val="decimal"/>
      <w:lvlText w:val=""/>
      <w:lvlJc w:val="left"/>
      <w:pPr>
        <w:ind w:left="1560" w:firstLine="0"/>
      </w:pPr>
      <w:rPr>
        <w:rFonts w:hint="default"/>
      </w:rPr>
    </w:lvl>
    <w:lvl w:ilvl="3">
      <w:numFmt w:val="decimal"/>
      <w:lvlText w:val=""/>
      <w:lvlJc w:val="left"/>
      <w:pPr>
        <w:ind w:left="1560" w:firstLine="0"/>
      </w:pPr>
      <w:rPr>
        <w:rFonts w:hint="default"/>
      </w:rPr>
    </w:lvl>
    <w:lvl w:ilvl="4">
      <w:numFmt w:val="decimal"/>
      <w:lvlText w:val=""/>
      <w:lvlJc w:val="left"/>
      <w:pPr>
        <w:ind w:left="1560" w:firstLine="0"/>
      </w:pPr>
      <w:rPr>
        <w:rFonts w:hint="default"/>
      </w:rPr>
    </w:lvl>
    <w:lvl w:ilvl="5">
      <w:numFmt w:val="decimal"/>
      <w:lvlText w:val=""/>
      <w:lvlJc w:val="left"/>
      <w:pPr>
        <w:ind w:left="1560" w:firstLine="0"/>
      </w:pPr>
      <w:rPr>
        <w:rFonts w:hint="default"/>
      </w:rPr>
    </w:lvl>
    <w:lvl w:ilvl="6">
      <w:numFmt w:val="decimal"/>
      <w:lvlText w:val=""/>
      <w:lvlJc w:val="left"/>
      <w:pPr>
        <w:ind w:left="1560" w:firstLine="0"/>
      </w:pPr>
      <w:rPr>
        <w:rFonts w:hint="default"/>
      </w:rPr>
    </w:lvl>
    <w:lvl w:ilvl="7">
      <w:numFmt w:val="decimal"/>
      <w:lvlText w:val=""/>
      <w:lvlJc w:val="left"/>
      <w:pPr>
        <w:ind w:left="1560" w:firstLine="0"/>
      </w:pPr>
      <w:rPr>
        <w:rFonts w:hint="default"/>
      </w:rPr>
    </w:lvl>
    <w:lvl w:ilvl="8">
      <w:numFmt w:val="decimal"/>
      <w:lvlText w:val=""/>
      <w:lvlJc w:val="left"/>
      <w:pPr>
        <w:ind w:left="1560" w:firstLine="0"/>
      </w:pPr>
      <w:rPr>
        <w:rFonts w:hint="default"/>
      </w:rPr>
    </w:lvl>
  </w:abstractNum>
  <w:abstractNum w:abstractNumId="9">
    <w:nsid w:val="512C5BC9"/>
    <w:multiLevelType w:val="multilevel"/>
    <w:tmpl w:val="82CC626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0B627E"/>
    <w:multiLevelType w:val="multilevel"/>
    <w:tmpl w:val="6994D2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A2B6795"/>
    <w:multiLevelType w:val="multilevel"/>
    <w:tmpl w:val="EDCADE2A"/>
    <w:lvl w:ilvl="0">
      <w:start w:val="1"/>
      <w:numFmt w:val="decimal"/>
      <w:lvlText w:val="%1."/>
      <w:lvlJc w:val="left"/>
      <w:pPr>
        <w:ind w:left="927" w:hanging="360"/>
      </w:pPr>
    </w:lvl>
    <w:lvl w:ilvl="1">
      <w:start w:val="3"/>
      <w:numFmt w:val="decimal"/>
      <w:isLgl/>
      <w:lvlText w:val="%1.%2"/>
      <w:lvlJc w:val="left"/>
      <w:pPr>
        <w:ind w:left="927" w:hanging="360"/>
      </w:pPr>
      <w:rPr>
        <w:rFonts w:hint="default"/>
        <w:b w:val="0"/>
        <w:sz w:val="24"/>
        <w:szCs w:val="24"/>
      </w:rPr>
    </w:lvl>
    <w:lvl w:ilvl="2">
      <w:start w:val="1"/>
      <w:numFmt w:val="decimal"/>
      <w:isLgl/>
      <w:lvlText w:val="%1.%2.%3"/>
      <w:lvlJc w:val="left"/>
      <w:pPr>
        <w:ind w:left="1287" w:hanging="720"/>
      </w:pPr>
      <w:rPr>
        <w:rFonts w:hint="default"/>
        <w:b/>
        <w:sz w:val="22"/>
      </w:rPr>
    </w:lvl>
    <w:lvl w:ilvl="3">
      <w:start w:val="1"/>
      <w:numFmt w:val="decimal"/>
      <w:isLgl/>
      <w:lvlText w:val="%1.%2.%3.%4"/>
      <w:lvlJc w:val="left"/>
      <w:pPr>
        <w:ind w:left="1647" w:hanging="1080"/>
      </w:pPr>
      <w:rPr>
        <w:rFonts w:hint="default"/>
        <w:b/>
        <w:sz w:val="22"/>
      </w:rPr>
    </w:lvl>
    <w:lvl w:ilvl="4">
      <w:start w:val="1"/>
      <w:numFmt w:val="decimal"/>
      <w:isLgl/>
      <w:lvlText w:val="%1.%2.%3.%4.%5"/>
      <w:lvlJc w:val="left"/>
      <w:pPr>
        <w:ind w:left="1647" w:hanging="1080"/>
      </w:pPr>
      <w:rPr>
        <w:rFonts w:hint="default"/>
        <w:b/>
        <w:sz w:val="22"/>
      </w:rPr>
    </w:lvl>
    <w:lvl w:ilvl="5">
      <w:start w:val="1"/>
      <w:numFmt w:val="decimal"/>
      <w:isLgl/>
      <w:lvlText w:val="%1.%2.%3.%4.%5.%6"/>
      <w:lvlJc w:val="left"/>
      <w:pPr>
        <w:ind w:left="2007" w:hanging="1440"/>
      </w:pPr>
      <w:rPr>
        <w:rFonts w:hint="default"/>
        <w:b/>
        <w:sz w:val="22"/>
      </w:rPr>
    </w:lvl>
    <w:lvl w:ilvl="6">
      <w:start w:val="1"/>
      <w:numFmt w:val="decimal"/>
      <w:isLgl/>
      <w:lvlText w:val="%1.%2.%3.%4.%5.%6.%7"/>
      <w:lvlJc w:val="left"/>
      <w:pPr>
        <w:ind w:left="2007" w:hanging="1440"/>
      </w:pPr>
      <w:rPr>
        <w:rFonts w:hint="default"/>
        <w:b/>
        <w:sz w:val="22"/>
      </w:rPr>
    </w:lvl>
    <w:lvl w:ilvl="7">
      <w:start w:val="1"/>
      <w:numFmt w:val="decimal"/>
      <w:isLgl/>
      <w:lvlText w:val="%1.%2.%3.%4.%5.%6.%7.%8"/>
      <w:lvlJc w:val="left"/>
      <w:pPr>
        <w:ind w:left="2367" w:hanging="1800"/>
      </w:pPr>
      <w:rPr>
        <w:rFonts w:hint="default"/>
        <w:b/>
        <w:sz w:val="22"/>
      </w:rPr>
    </w:lvl>
    <w:lvl w:ilvl="8">
      <w:start w:val="1"/>
      <w:numFmt w:val="decimal"/>
      <w:isLgl/>
      <w:lvlText w:val="%1.%2.%3.%4.%5.%6.%7.%8.%9"/>
      <w:lvlJc w:val="left"/>
      <w:pPr>
        <w:ind w:left="2727" w:hanging="2160"/>
      </w:pPr>
      <w:rPr>
        <w:rFonts w:hint="default"/>
        <w:b/>
        <w:sz w:val="22"/>
      </w:rPr>
    </w:lvl>
  </w:abstractNum>
  <w:abstractNum w:abstractNumId="12">
    <w:nsid w:val="5A3A324A"/>
    <w:multiLevelType w:val="multilevel"/>
    <w:tmpl w:val="B00EB774"/>
    <w:lvl w:ilvl="0">
      <w:start w:val="1"/>
      <w:numFmt w:val="decimal"/>
      <w:lvlText w:val="2.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nsid w:val="5FDF307E"/>
    <w:multiLevelType w:val="hybridMultilevel"/>
    <w:tmpl w:val="6A641012"/>
    <w:lvl w:ilvl="0" w:tplc="04190017">
      <w:start w:val="1"/>
      <w:numFmt w:val="lowerLetter"/>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6479490F"/>
    <w:multiLevelType w:val="hybridMultilevel"/>
    <w:tmpl w:val="2A428010"/>
    <w:lvl w:ilvl="0" w:tplc="C3C6F3B6">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654E1DAF"/>
    <w:multiLevelType w:val="multilevel"/>
    <w:tmpl w:val="757C816A"/>
    <w:lvl w:ilvl="0">
      <w:start w:val="1"/>
      <w:numFmt w:val="decimal"/>
      <w:lvlText w:val="4.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nsid w:val="6CE71E1C"/>
    <w:multiLevelType w:val="multilevel"/>
    <w:tmpl w:val="715C326E"/>
    <w:lvl w:ilvl="0">
      <w:start w:val="3"/>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8"/>
        <w:szCs w:val="28"/>
        <w:u w:val="none"/>
        <w:lang w:val="ru-RU"/>
      </w:rPr>
    </w:lvl>
    <w:lvl w:ilvl="1">
      <w:start w:val="3"/>
      <w:numFmt w:val="decimal"/>
      <w:lvlText w:val="%1.%2."/>
      <w:lvlJc w:val="left"/>
      <w:pPr>
        <w:ind w:left="568"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nsid w:val="6D5B09BE"/>
    <w:multiLevelType w:val="hybridMultilevel"/>
    <w:tmpl w:val="275EC65A"/>
    <w:lvl w:ilvl="0" w:tplc="1B7A88EA">
      <w:start w:val="1"/>
      <w:numFmt w:val="lowerLetter"/>
      <w:lvlText w:val="%1)"/>
      <w:lvlJc w:val="left"/>
      <w:pPr>
        <w:ind w:left="1287" w:hanging="360"/>
      </w:pPr>
      <w:rPr>
        <w:color w:val="000000" w:themeColor="text1"/>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70536406"/>
    <w:multiLevelType w:val="hybridMultilevel"/>
    <w:tmpl w:val="EDB014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706D55C0"/>
    <w:multiLevelType w:val="hybridMultilevel"/>
    <w:tmpl w:val="6A641012"/>
    <w:lvl w:ilvl="0" w:tplc="04190017">
      <w:start w:val="1"/>
      <w:numFmt w:val="lowerLetter"/>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70704B81"/>
    <w:multiLevelType w:val="multilevel"/>
    <w:tmpl w:val="B40E1BD8"/>
    <w:lvl w:ilvl="0">
      <w:start w:val="3"/>
      <w:numFmt w:val="decimal"/>
      <w:lvlText w:val="%1."/>
      <w:lvlJc w:val="left"/>
      <w:pPr>
        <w:ind w:left="450" w:hanging="450"/>
      </w:pPr>
      <w:rPr>
        <w:rFonts w:hint="default"/>
      </w:rPr>
    </w:lvl>
    <w:lvl w:ilvl="1">
      <w:start w:val="6"/>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1">
    <w:nsid w:val="76527316"/>
    <w:multiLevelType w:val="multilevel"/>
    <w:tmpl w:val="C5606B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BF0797A"/>
    <w:multiLevelType w:val="hybridMultilevel"/>
    <w:tmpl w:val="3AB48B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4"/>
  </w:num>
  <w:num w:numId="3">
    <w:abstractNumId w:val="11"/>
  </w:num>
  <w:num w:numId="4">
    <w:abstractNumId w:val="2"/>
  </w:num>
  <w:num w:numId="5">
    <w:abstractNumId w:val="9"/>
  </w:num>
  <w:num w:numId="6">
    <w:abstractNumId w:val="12"/>
  </w:num>
  <w:num w:numId="7">
    <w:abstractNumId w:val="16"/>
  </w:num>
  <w:num w:numId="8">
    <w:abstractNumId w:val="20"/>
  </w:num>
  <w:num w:numId="9">
    <w:abstractNumId w:val="6"/>
  </w:num>
  <w:num w:numId="10">
    <w:abstractNumId w:val="4"/>
  </w:num>
  <w:num w:numId="11">
    <w:abstractNumId w:val="21"/>
  </w:num>
  <w:num w:numId="12">
    <w:abstractNumId w:val="10"/>
  </w:num>
  <w:num w:numId="13">
    <w:abstractNumId w:val="15"/>
  </w:num>
  <w:num w:numId="14">
    <w:abstractNumId w:val="8"/>
  </w:num>
  <w:num w:numId="15">
    <w:abstractNumId w:val="7"/>
  </w:num>
  <w:num w:numId="16">
    <w:abstractNumId w:val="22"/>
  </w:num>
  <w:num w:numId="17">
    <w:abstractNumId w:val="3"/>
  </w:num>
  <w:num w:numId="18">
    <w:abstractNumId w:val="19"/>
  </w:num>
  <w:num w:numId="19">
    <w:abstractNumId w:val="13"/>
  </w:num>
  <w:num w:numId="20">
    <w:abstractNumId w:val="17"/>
  </w:num>
  <w:num w:numId="21">
    <w:abstractNumId w:val="5"/>
  </w:num>
  <w:num w:numId="22">
    <w:abstractNumId w:val="18"/>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84A"/>
    <w:rsid w:val="0000012E"/>
    <w:rsid w:val="0000266A"/>
    <w:rsid w:val="00004467"/>
    <w:rsid w:val="000126B4"/>
    <w:rsid w:val="00016304"/>
    <w:rsid w:val="0002717C"/>
    <w:rsid w:val="000431A7"/>
    <w:rsid w:val="000455C3"/>
    <w:rsid w:val="00065651"/>
    <w:rsid w:val="00072CFF"/>
    <w:rsid w:val="0008607E"/>
    <w:rsid w:val="00087A42"/>
    <w:rsid w:val="00096EB3"/>
    <w:rsid w:val="00097213"/>
    <w:rsid w:val="000B6FDA"/>
    <w:rsid w:val="000B7171"/>
    <w:rsid w:val="000D3989"/>
    <w:rsid w:val="000E2AEE"/>
    <w:rsid w:val="000F14AB"/>
    <w:rsid w:val="000F536F"/>
    <w:rsid w:val="00105D44"/>
    <w:rsid w:val="00107C8B"/>
    <w:rsid w:val="001133F1"/>
    <w:rsid w:val="001154BF"/>
    <w:rsid w:val="00121219"/>
    <w:rsid w:val="00124F5C"/>
    <w:rsid w:val="00140E2E"/>
    <w:rsid w:val="00143297"/>
    <w:rsid w:val="00165072"/>
    <w:rsid w:val="00176EBC"/>
    <w:rsid w:val="00180450"/>
    <w:rsid w:val="001A00FA"/>
    <w:rsid w:val="001A076A"/>
    <w:rsid w:val="001B5443"/>
    <w:rsid w:val="001C48AD"/>
    <w:rsid w:val="001D3F49"/>
    <w:rsid w:val="001D71BC"/>
    <w:rsid w:val="001E5A01"/>
    <w:rsid w:val="001F2EC0"/>
    <w:rsid w:val="00206628"/>
    <w:rsid w:val="002101EF"/>
    <w:rsid w:val="0021395D"/>
    <w:rsid w:val="00216A81"/>
    <w:rsid w:val="002178F5"/>
    <w:rsid w:val="00223572"/>
    <w:rsid w:val="00247E1C"/>
    <w:rsid w:val="00250062"/>
    <w:rsid w:val="00255CCC"/>
    <w:rsid w:val="00260DB7"/>
    <w:rsid w:val="00263083"/>
    <w:rsid w:val="0026341C"/>
    <w:rsid w:val="002635FA"/>
    <w:rsid w:val="00270935"/>
    <w:rsid w:val="0027110F"/>
    <w:rsid w:val="00273A66"/>
    <w:rsid w:val="002851E1"/>
    <w:rsid w:val="00287E6F"/>
    <w:rsid w:val="00290274"/>
    <w:rsid w:val="00291B73"/>
    <w:rsid w:val="00296C21"/>
    <w:rsid w:val="00296F54"/>
    <w:rsid w:val="002A1E7C"/>
    <w:rsid w:val="002A304C"/>
    <w:rsid w:val="002A7C84"/>
    <w:rsid w:val="002B1AB1"/>
    <w:rsid w:val="002B615D"/>
    <w:rsid w:val="002B7544"/>
    <w:rsid w:val="002C119A"/>
    <w:rsid w:val="002C138C"/>
    <w:rsid w:val="002C2B8D"/>
    <w:rsid w:val="002C4C1C"/>
    <w:rsid w:val="002C7D4B"/>
    <w:rsid w:val="002D6B42"/>
    <w:rsid w:val="002E021F"/>
    <w:rsid w:val="002F1B47"/>
    <w:rsid w:val="002F1DC7"/>
    <w:rsid w:val="00301491"/>
    <w:rsid w:val="00320718"/>
    <w:rsid w:val="00326A69"/>
    <w:rsid w:val="00327494"/>
    <w:rsid w:val="0033401B"/>
    <w:rsid w:val="00335210"/>
    <w:rsid w:val="00335CBB"/>
    <w:rsid w:val="00347C07"/>
    <w:rsid w:val="003542FC"/>
    <w:rsid w:val="00354FEE"/>
    <w:rsid w:val="003657D3"/>
    <w:rsid w:val="00365B61"/>
    <w:rsid w:val="00367E3A"/>
    <w:rsid w:val="00373E5E"/>
    <w:rsid w:val="00374605"/>
    <w:rsid w:val="00384C42"/>
    <w:rsid w:val="003858FC"/>
    <w:rsid w:val="003900A6"/>
    <w:rsid w:val="00391518"/>
    <w:rsid w:val="003B51B8"/>
    <w:rsid w:val="003C4DC2"/>
    <w:rsid w:val="003C5716"/>
    <w:rsid w:val="003D581A"/>
    <w:rsid w:val="003E0F07"/>
    <w:rsid w:val="003E5A5E"/>
    <w:rsid w:val="004242F7"/>
    <w:rsid w:val="00426D60"/>
    <w:rsid w:val="00431A0A"/>
    <w:rsid w:val="00443F1B"/>
    <w:rsid w:val="00447740"/>
    <w:rsid w:val="004501DA"/>
    <w:rsid w:val="00454CE4"/>
    <w:rsid w:val="004572AF"/>
    <w:rsid w:val="00460EDA"/>
    <w:rsid w:val="00461E1A"/>
    <w:rsid w:val="00470B13"/>
    <w:rsid w:val="004725AC"/>
    <w:rsid w:val="00475E46"/>
    <w:rsid w:val="00484A7B"/>
    <w:rsid w:val="00494689"/>
    <w:rsid w:val="00495AD0"/>
    <w:rsid w:val="004A1358"/>
    <w:rsid w:val="004A1A41"/>
    <w:rsid w:val="004A4E29"/>
    <w:rsid w:val="004A526F"/>
    <w:rsid w:val="004A6838"/>
    <w:rsid w:val="004B2D7E"/>
    <w:rsid w:val="004B4A17"/>
    <w:rsid w:val="004B576B"/>
    <w:rsid w:val="004B7194"/>
    <w:rsid w:val="004C206E"/>
    <w:rsid w:val="004C2499"/>
    <w:rsid w:val="004C249E"/>
    <w:rsid w:val="004C4BE1"/>
    <w:rsid w:val="004C6C55"/>
    <w:rsid w:val="004D0595"/>
    <w:rsid w:val="004D1039"/>
    <w:rsid w:val="004D40DF"/>
    <w:rsid w:val="004D4F2F"/>
    <w:rsid w:val="004F1E78"/>
    <w:rsid w:val="00503C34"/>
    <w:rsid w:val="005117C9"/>
    <w:rsid w:val="00516F2A"/>
    <w:rsid w:val="00517317"/>
    <w:rsid w:val="00537032"/>
    <w:rsid w:val="00541A11"/>
    <w:rsid w:val="0055401E"/>
    <w:rsid w:val="00561AB6"/>
    <w:rsid w:val="00575FAD"/>
    <w:rsid w:val="00586313"/>
    <w:rsid w:val="005A3812"/>
    <w:rsid w:val="005B0E25"/>
    <w:rsid w:val="005B20A0"/>
    <w:rsid w:val="005C090F"/>
    <w:rsid w:val="005D2168"/>
    <w:rsid w:val="005D2CFF"/>
    <w:rsid w:val="005D3258"/>
    <w:rsid w:val="005D45BE"/>
    <w:rsid w:val="005E5016"/>
    <w:rsid w:val="005F11B1"/>
    <w:rsid w:val="005F1868"/>
    <w:rsid w:val="00600858"/>
    <w:rsid w:val="00606A4C"/>
    <w:rsid w:val="0062150A"/>
    <w:rsid w:val="0062180E"/>
    <w:rsid w:val="00624C4F"/>
    <w:rsid w:val="0062623E"/>
    <w:rsid w:val="00626636"/>
    <w:rsid w:val="00630949"/>
    <w:rsid w:val="006420C6"/>
    <w:rsid w:val="00643AA3"/>
    <w:rsid w:val="00646BDB"/>
    <w:rsid w:val="00651B18"/>
    <w:rsid w:val="0066013C"/>
    <w:rsid w:val="0066582D"/>
    <w:rsid w:val="00670113"/>
    <w:rsid w:val="0068284A"/>
    <w:rsid w:val="00685D58"/>
    <w:rsid w:val="00692E68"/>
    <w:rsid w:val="00697970"/>
    <w:rsid w:val="006A7871"/>
    <w:rsid w:val="006D5358"/>
    <w:rsid w:val="006D5D2F"/>
    <w:rsid w:val="006E123C"/>
    <w:rsid w:val="006E1495"/>
    <w:rsid w:val="006E6B82"/>
    <w:rsid w:val="006F645D"/>
    <w:rsid w:val="006F64A4"/>
    <w:rsid w:val="007007C6"/>
    <w:rsid w:val="00710D3E"/>
    <w:rsid w:val="00711C1B"/>
    <w:rsid w:val="007209DE"/>
    <w:rsid w:val="0072125F"/>
    <w:rsid w:val="007221A5"/>
    <w:rsid w:val="0072333E"/>
    <w:rsid w:val="0073464C"/>
    <w:rsid w:val="00740E46"/>
    <w:rsid w:val="00741F4B"/>
    <w:rsid w:val="00743719"/>
    <w:rsid w:val="007508AF"/>
    <w:rsid w:val="0075220C"/>
    <w:rsid w:val="00756730"/>
    <w:rsid w:val="00765948"/>
    <w:rsid w:val="007806AC"/>
    <w:rsid w:val="00782B35"/>
    <w:rsid w:val="00785C3A"/>
    <w:rsid w:val="00792B41"/>
    <w:rsid w:val="007946B0"/>
    <w:rsid w:val="007A5F35"/>
    <w:rsid w:val="007B6C47"/>
    <w:rsid w:val="007C731B"/>
    <w:rsid w:val="007D1F08"/>
    <w:rsid w:val="007D354C"/>
    <w:rsid w:val="007D3C46"/>
    <w:rsid w:val="007D705A"/>
    <w:rsid w:val="007E0A22"/>
    <w:rsid w:val="007E3F94"/>
    <w:rsid w:val="007E5248"/>
    <w:rsid w:val="007E761A"/>
    <w:rsid w:val="007F268A"/>
    <w:rsid w:val="007F4A21"/>
    <w:rsid w:val="00800FE2"/>
    <w:rsid w:val="008079CF"/>
    <w:rsid w:val="0081486D"/>
    <w:rsid w:val="0083287C"/>
    <w:rsid w:val="0084262B"/>
    <w:rsid w:val="0084416F"/>
    <w:rsid w:val="008443E6"/>
    <w:rsid w:val="00845D33"/>
    <w:rsid w:val="00846250"/>
    <w:rsid w:val="00855C9C"/>
    <w:rsid w:val="00864DDF"/>
    <w:rsid w:val="00873CBE"/>
    <w:rsid w:val="00874B6B"/>
    <w:rsid w:val="0087647B"/>
    <w:rsid w:val="00877F0B"/>
    <w:rsid w:val="008828E7"/>
    <w:rsid w:val="00887FDD"/>
    <w:rsid w:val="00890E8A"/>
    <w:rsid w:val="008914CF"/>
    <w:rsid w:val="008A409A"/>
    <w:rsid w:val="008B1508"/>
    <w:rsid w:val="008B2B42"/>
    <w:rsid w:val="008B5313"/>
    <w:rsid w:val="008B5A2E"/>
    <w:rsid w:val="008C0B64"/>
    <w:rsid w:val="008C33EC"/>
    <w:rsid w:val="008C5B99"/>
    <w:rsid w:val="008D64EC"/>
    <w:rsid w:val="008D7D3D"/>
    <w:rsid w:val="008E3AE5"/>
    <w:rsid w:val="009005EB"/>
    <w:rsid w:val="0090287A"/>
    <w:rsid w:val="00905E0A"/>
    <w:rsid w:val="00917E11"/>
    <w:rsid w:val="00920D25"/>
    <w:rsid w:val="00924851"/>
    <w:rsid w:val="00930317"/>
    <w:rsid w:val="00932782"/>
    <w:rsid w:val="00934B2A"/>
    <w:rsid w:val="00935076"/>
    <w:rsid w:val="00941876"/>
    <w:rsid w:val="009533C3"/>
    <w:rsid w:val="009748BE"/>
    <w:rsid w:val="00982CCA"/>
    <w:rsid w:val="009A68D6"/>
    <w:rsid w:val="009A7B4A"/>
    <w:rsid w:val="009B173A"/>
    <w:rsid w:val="009B420E"/>
    <w:rsid w:val="009C7B86"/>
    <w:rsid w:val="009D344E"/>
    <w:rsid w:val="009D46C9"/>
    <w:rsid w:val="009D57A5"/>
    <w:rsid w:val="009E0023"/>
    <w:rsid w:val="009E1284"/>
    <w:rsid w:val="009E5051"/>
    <w:rsid w:val="009E5C8C"/>
    <w:rsid w:val="00A00E2C"/>
    <w:rsid w:val="00A057FB"/>
    <w:rsid w:val="00A1411E"/>
    <w:rsid w:val="00A149AA"/>
    <w:rsid w:val="00A14CDC"/>
    <w:rsid w:val="00A30C97"/>
    <w:rsid w:val="00A338D8"/>
    <w:rsid w:val="00A3537E"/>
    <w:rsid w:val="00A45241"/>
    <w:rsid w:val="00A5439F"/>
    <w:rsid w:val="00A57BEB"/>
    <w:rsid w:val="00A6524C"/>
    <w:rsid w:val="00A72075"/>
    <w:rsid w:val="00A80107"/>
    <w:rsid w:val="00A81027"/>
    <w:rsid w:val="00A86302"/>
    <w:rsid w:val="00A9485C"/>
    <w:rsid w:val="00AC3E3F"/>
    <w:rsid w:val="00AC66D8"/>
    <w:rsid w:val="00AC798E"/>
    <w:rsid w:val="00AD1125"/>
    <w:rsid w:val="00AF0842"/>
    <w:rsid w:val="00B134B5"/>
    <w:rsid w:val="00B20E5E"/>
    <w:rsid w:val="00B319A8"/>
    <w:rsid w:val="00B37FA9"/>
    <w:rsid w:val="00B40A97"/>
    <w:rsid w:val="00B42377"/>
    <w:rsid w:val="00B47324"/>
    <w:rsid w:val="00B47333"/>
    <w:rsid w:val="00B540D3"/>
    <w:rsid w:val="00B55784"/>
    <w:rsid w:val="00B72768"/>
    <w:rsid w:val="00B7464A"/>
    <w:rsid w:val="00B77A17"/>
    <w:rsid w:val="00B831CD"/>
    <w:rsid w:val="00B838B0"/>
    <w:rsid w:val="00B842E0"/>
    <w:rsid w:val="00BA166F"/>
    <w:rsid w:val="00BA480C"/>
    <w:rsid w:val="00BB5C03"/>
    <w:rsid w:val="00BB7677"/>
    <w:rsid w:val="00BC2706"/>
    <w:rsid w:val="00BC553E"/>
    <w:rsid w:val="00BD1978"/>
    <w:rsid w:val="00BE4623"/>
    <w:rsid w:val="00BE4846"/>
    <w:rsid w:val="00BE4AB8"/>
    <w:rsid w:val="00BF1F0A"/>
    <w:rsid w:val="00BF37A7"/>
    <w:rsid w:val="00BF6EC8"/>
    <w:rsid w:val="00C046E0"/>
    <w:rsid w:val="00C10740"/>
    <w:rsid w:val="00C121A1"/>
    <w:rsid w:val="00C12A8D"/>
    <w:rsid w:val="00C13EF1"/>
    <w:rsid w:val="00C162C8"/>
    <w:rsid w:val="00C227D6"/>
    <w:rsid w:val="00C23DB4"/>
    <w:rsid w:val="00C246BF"/>
    <w:rsid w:val="00C24C3B"/>
    <w:rsid w:val="00C31546"/>
    <w:rsid w:val="00C548B0"/>
    <w:rsid w:val="00C720D5"/>
    <w:rsid w:val="00C72978"/>
    <w:rsid w:val="00C760E8"/>
    <w:rsid w:val="00C82CFC"/>
    <w:rsid w:val="00C930E9"/>
    <w:rsid w:val="00C95631"/>
    <w:rsid w:val="00CB1556"/>
    <w:rsid w:val="00CB1C84"/>
    <w:rsid w:val="00CB5E45"/>
    <w:rsid w:val="00CC0F94"/>
    <w:rsid w:val="00CC1B41"/>
    <w:rsid w:val="00CC21C9"/>
    <w:rsid w:val="00CC345B"/>
    <w:rsid w:val="00CC6B7F"/>
    <w:rsid w:val="00CE5004"/>
    <w:rsid w:val="00CF56ED"/>
    <w:rsid w:val="00CF6494"/>
    <w:rsid w:val="00CF67FD"/>
    <w:rsid w:val="00D01AF6"/>
    <w:rsid w:val="00D01DC4"/>
    <w:rsid w:val="00D03850"/>
    <w:rsid w:val="00D03F71"/>
    <w:rsid w:val="00D04775"/>
    <w:rsid w:val="00D11434"/>
    <w:rsid w:val="00D17B75"/>
    <w:rsid w:val="00D26D1B"/>
    <w:rsid w:val="00D27926"/>
    <w:rsid w:val="00D33DB9"/>
    <w:rsid w:val="00D37435"/>
    <w:rsid w:val="00D43193"/>
    <w:rsid w:val="00D44620"/>
    <w:rsid w:val="00D5037C"/>
    <w:rsid w:val="00D77987"/>
    <w:rsid w:val="00D8007D"/>
    <w:rsid w:val="00D8503F"/>
    <w:rsid w:val="00D86B14"/>
    <w:rsid w:val="00D95A5F"/>
    <w:rsid w:val="00D9703F"/>
    <w:rsid w:val="00D972CD"/>
    <w:rsid w:val="00DA3DDD"/>
    <w:rsid w:val="00DC0914"/>
    <w:rsid w:val="00DC1FDA"/>
    <w:rsid w:val="00DD39F7"/>
    <w:rsid w:val="00DE3E6E"/>
    <w:rsid w:val="00DF00B7"/>
    <w:rsid w:val="00DF555F"/>
    <w:rsid w:val="00DF7DF6"/>
    <w:rsid w:val="00E0027F"/>
    <w:rsid w:val="00E00CE3"/>
    <w:rsid w:val="00E040D4"/>
    <w:rsid w:val="00E05771"/>
    <w:rsid w:val="00E111F3"/>
    <w:rsid w:val="00E1412F"/>
    <w:rsid w:val="00E15C16"/>
    <w:rsid w:val="00E21046"/>
    <w:rsid w:val="00E3499D"/>
    <w:rsid w:val="00E444E4"/>
    <w:rsid w:val="00E5654B"/>
    <w:rsid w:val="00E61FDB"/>
    <w:rsid w:val="00E62875"/>
    <w:rsid w:val="00E706D4"/>
    <w:rsid w:val="00E72E7A"/>
    <w:rsid w:val="00E77435"/>
    <w:rsid w:val="00E952EA"/>
    <w:rsid w:val="00EA04B9"/>
    <w:rsid w:val="00EA2471"/>
    <w:rsid w:val="00EA677C"/>
    <w:rsid w:val="00EB01BB"/>
    <w:rsid w:val="00EB37E3"/>
    <w:rsid w:val="00EB49FF"/>
    <w:rsid w:val="00ED3928"/>
    <w:rsid w:val="00EE02E6"/>
    <w:rsid w:val="00EF44AA"/>
    <w:rsid w:val="00F03E50"/>
    <w:rsid w:val="00F07309"/>
    <w:rsid w:val="00F11A4D"/>
    <w:rsid w:val="00F12F18"/>
    <w:rsid w:val="00F13D78"/>
    <w:rsid w:val="00F25D42"/>
    <w:rsid w:val="00F25EAE"/>
    <w:rsid w:val="00F3159B"/>
    <w:rsid w:val="00F369DC"/>
    <w:rsid w:val="00F40A3E"/>
    <w:rsid w:val="00F4171B"/>
    <w:rsid w:val="00F50E12"/>
    <w:rsid w:val="00F678D8"/>
    <w:rsid w:val="00F70718"/>
    <w:rsid w:val="00F7397D"/>
    <w:rsid w:val="00F810AC"/>
    <w:rsid w:val="00F9187D"/>
    <w:rsid w:val="00F94FFC"/>
    <w:rsid w:val="00FA4330"/>
    <w:rsid w:val="00FB11D2"/>
    <w:rsid w:val="00FB1B81"/>
    <w:rsid w:val="00FB42DA"/>
    <w:rsid w:val="00FC76E9"/>
    <w:rsid w:val="00FD56E5"/>
    <w:rsid w:val="00FE14E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1CD80B-21FB-4D47-BAD0-A47535B2E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4330"/>
    <w:pPr>
      <w:spacing w:after="200" w:line="276" w:lineRule="auto"/>
    </w:pPr>
    <w:rPr>
      <w:sz w:val="22"/>
      <w:szCs w:val="22"/>
    </w:rPr>
  </w:style>
  <w:style w:type="paragraph" w:styleId="1">
    <w:name w:val="heading 1"/>
    <w:basedOn w:val="a"/>
    <w:next w:val="a"/>
    <w:link w:val="10"/>
    <w:qFormat/>
    <w:rsid w:val="0068284A"/>
    <w:pPr>
      <w:keepNext/>
      <w:tabs>
        <w:tab w:val="num" w:pos="432"/>
      </w:tabs>
      <w:suppressAutoHyphens/>
      <w:spacing w:after="0" w:line="240" w:lineRule="auto"/>
      <w:ind w:left="432" w:hanging="432"/>
      <w:jc w:val="center"/>
      <w:outlineLvl w:val="0"/>
    </w:pPr>
    <w:rPr>
      <w:rFonts w:ascii="Times New Roman" w:hAnsi="Times New Roman"/>
      <w:b/>
      <w:sz w:val="24"/>
      <w:szCs w:val="20"/>
      <w:lang w:eastAsia="ar-SA"/>
    </w:rPr>
  </w:style>
  <w:style w:type="paragraph" w:styleId="4">
    <w:name w:val="heading 4"/>
    <w:basedOn w:val="a"/>
    <w:next w:val="a"/>
    <w:link w:val="40"/>
    <w:qFormat/>
    <w:rsid w:val="0068284A"/>
    <w:pPr>
      <w:keepNext/>
      <w:tabs>
        <w:tab w:val="num" w:pos="864"/>
      </w:tabs>
      <w:suppressAutoHyphens/>
      <w:spacing w:after="0" w:line="240" w:lineRule="auto"/>
      <w:ind w:right="-142"/>
      <w:jc w:val="both"/>
      <w:outlineLvl w:val="3"/>
    </w:pPr>
    <w:rPr>
      <w:rFonts w:ascii="Times New Roman" w:hAnsi="Times New Roman"/>
      <w:b/>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68284A"/>
    <w:rPr>
      <w:rFonts w:ascii="Times New Roman" w:eastAsia="Times New Roman" w:hAnsi="Times New Roman" w:cs="Times New Roman"/>
      <w:b/>
      <w:sz w:val="24"/>
      <w:szCs w:val="20"/>
      <w:lang w:eastAsia="ar-SA"/>
    </w:rPr>
  </w:style>
  <w:style w:type="character" w:customStyle="1" w:styleId="40">
    <w:name w:val="Заголовок 4 Знак"/>
    <w:link w:val="4"/>
    <w:rsid w:val="0068284A"/>
    <w:rPr>
      <w:rFonts w:ascii="Times New Roman" w:eastAsia="Times New Roman" w:hAnsi="Times New Roman" w:cs="Times New Roman"/>
      <w:b/>
      <w:szCs w:val="20"/>
      <w:lang w:eastAsia="ar-SA"/>
    </w:rPr>
  </w:style>
  <w:style w:type="paragraph" w:styleId="a3">
    <w:name w:val="Body Text"/>
    <w:basedOn w:val="a"/>
    <w:link w:val="a4"/>
    <w:semiHidden/>
    <w:rsid w:val="0068284A"/>
    <w:pPr>
      <w:suppressAutoHyphens/>
      <w:spacing w:after="0" w:line="240" w:lineRule="auto"/>
      <w:jc w:val="both"/>
    </w:pPr>
    <w:rPr>
      <w:rFonts w:ascii="Times New Roman" w:hAnsi="Times New Roman"/>
      <w:b/>
      <w:sz w:val="24"/>
      <w:szCs w:val="20"/>
      <w:lang w:eastAsia="ar-SA"/>
    </w:rPr>
  </w:style>
  <w:style w:type="character" w:customStyle="1" w:styleId="a4">
    <w:name w:val="Основной текст Знак"/>
    <w:link w:val="a3"/>
    <w:semiHidden/>
    <w:rsid w:val="0068284A"/>
    <w:rPr>
      <w:rFonts w:ascii="Times New Roman" w:eastAsia="Times New Roman" w:hAnsi="Times New Roman" w:cs="Times New Roman"/>
      <w:b/>
      <w:sz w:val="24"/>
      <w:szCs w:val="20"/>
      <w:lang w:eastAsia="ar-SA"/>
    </w:rPr>
  </w:style>
  <w:style w:type="paragraph" w:styleId="a5">
    <w:name w:val="Title"/>
    <w:basedOn w:val="a"/>
    <w:next w:val="a6"/>
    <w:link w:val="a7"/>
    <w:qFormat/>
    <w:rsid w:val="0068284A"/>
    <w:pPr>
      <w:suppressAutoHyphens/>
      <w:spacing w:after="0" w:line="240" w:lineRule="auto"/>
      <w:jc w:val="center"/>
    </w:pPr>
    <w:rPr>
      <w:rFonts w:ascii="Times New Roman" w:hAnsi="Times New Roman"/>
      <w:b/>
      <w:sz w:val="24"/>
      <w:szCs w:val="20"/>
      <w:lang w:eastAsia="ar-SA"/>
    </w:rPr>
  </w:style>
  <w:style w:type="character" w:customStyle="1" w:styleId="a7">
    <w:name w:val="Название Знак"/>
    <w:link w:val="a5"/>
    <w:rsid w:val="0068284A"/>
    <w:rPr>
      <w:rFonts w:ascii="Times New Roman" w:eastAsia="Times New Roman" w:hAnsi="Times New Roman" w:cs="Times New Roman"/>
      <w:b/>
      <w:sz w:val="24"/>
      <w:szCs w:val="20"/>
      <w:lang w:eastAsia="ar-SA"/>
    </w:rPr>
  </w:style>
  <w:style w:type="paragraph" w:styleId="a8">
    <w:name w:val="Body Text Indent"/>
    <w:basedOn w:val="a"/>
    <w:link w:val="a9"/>
    <w:semiHidden/>
    <w:rsid w:val="0068284A"/>
    <w:pPr>
      <w:suppressAutoHyphens/>
      <w:spacing w:after="0" w:line="240" w:lineRule="auto"/>
      <w:ind w:left="426" w:hanging="426"/>
      <w:jc w:val="both"/>
    </w:pPr>
    <w:rPr>
      <w:rFonts w:ascii="Times New Roman" w:hAnsi="Times New Roman"/>
      <w:b/>
      <w:sz w:val="24"/>
      <w:szCs w:val="20"/>
      <w:lang w:eastAsia="ar-SA"/>
    </w:rPr>
  </w:style>
  <w:style w:type="character" w:customStyle="1" w:styleId="a9">
    <w:name w:val="Основной текст с отступом Знак"/>
    <w:link w:val="a8"/>
    <w:semiHidden/>
    <w:rsid w:val="0068284A"/>
    <w:rPr>
      <w:rFonts w:ascii="Times New Roman" w:eastAsia="Times New Roman" w:hAnsi="Times New Roman" w:cs="Times New Roman"/>
      <w:b/>
      <w:sz w:val="24"/>
      <w:szCs w:val="20"/>
      <w:lang w:eastAsia="ar-SA"/>
    </w:rPr>
  </w:style>
  <w:style w:type="paragraph" w:customStyle="1" w:styleId="21">
    <w:name w:val="Основной текст с отступом 21"/>
    <w:basedOn w:val="a"/>
    <w:rsid w:val="0068284A"/>
    <w:pPr>
      <w:suppressAutoHyphens/>
      <w:spacing w:after="0" w:line="240" w:lineRule="auto"/>
      <w:ind w:left="426" w:firstLine="294"/>
      <w:jc w:val="both"/>
    </w:pPr>
    <w:rPr>
      <w:rFonts w:ascii="Times New Roman" w:hAnsi="Times New Roman"/>
      <w:b/>
      <w:sz w:val="24"/>
      <w:szCs w:val="20"/>
      <w:lang w:eastAsia="ar-SA"/>
    </w:rPr>
  </w:style>
  <w:style w:type="paragraph" w:styleId="a6">
    <w:name w:val="Subtitle"/>
    <w:basedOn w:val="a"/>
    <w:next w:val="a"/>
    <w:link w:val="aa"/>
    <w:uiPriority w:val="11"/>
    <w:qFormat/>
    <w:rsid w:val="0068284A"/>
    <w:pPr>
      <w:numPr>
        <w:ilvl w:val="1"/>
      </w:numPr>
    </w:pPr>
    <w:rPr>
      <w:rFonts w:ascii="Cambria" w:hAnsi="Cambria"/>
      <w:i/>
      <w:iCs/>
      <w:color w:val="4F81BD"/>
      <w:spacing w:val="15"/>
      <w:sz w:val="24"/>
      <w:szCs w:val="24"/>
    </w:rPr>
  </w:style>
  <w:style w:type="character" w:customStyle="1" w:styleId="aa">
    <w:name w:val="Подзаголовок Знак"/>
    <w:link w:val="a6"/>
    <w:uiPriority w:val="11"/>
    <w:rsid w:val="0068284A"/>
    <w:rPr>
      <w:rFonts w:ascii="Cambria" w:eastAsia="Times New Roman" w:hAnsi="Cambria" w:cs="Times New Roman"/>
      <w:i/>
      <w:iCs/>
      <w:color w:val="4F81BD"/>
      <w:spacing w:val="15"/>
      <w:sz w:val="24"/>
      <w:szCs w:val="24"/>
    </w:rPr>
  </w:style>
  <w:style w:type="paragraph" w:styleId="2">
    <w:name w:val="Body Text Indent 2"/>
    <w:basedOn w:val="a"/>
    <w:link w:val="20"/>
    <w:uiPriority w:val="99"/>
    <w:unhideWhenUsed/>
    <w:rsid w:val="00326A69"/>
    <w:pPr>
      <w:spacing w:after="120" w:line="480" w:lineRule="auto"/>
      <w:ind w:left="283"/>
    </w:pPr>
  </w:style>
  <w:style w:type="character" w:customStyle="1" w:styleId="20">
    <w:name w:val="Основной текст с отступом 2 Знак"/>
    <w:basedOn w:val="a0"/>
    <w:link w:val="2"/>
    <w:uiPriority w:val="99"/>
    <w:rsid w:val="00326A69"/>
  </w:style>
  <w:style w:type="paragraph" w:styleId="ab">
    <w:name w:val="Balloon Text"/>
    <w:basedOn w:val="a"/>
    <w:link w:val="ac"/>
    <w:uiPriority w:val="99"/>
    <w:semiHidden/>
    <w:unhideWhenUsed/>
    <w:rsid w:val="009A68D6"/>
    <w:pPr>
      <w:spacing w:after="0" w:line="240" w:lineRule="auto"/>
    </w:pPr>
    <w:rPr>
      <w:rFonts w:ascii="Tahoma" w:hAnsi="Tahoma" w:cs="Tahoma"/>
      <w:sz w:val="16"/>
      <w:szCs w:val="16"/>
    </w:rPr>
  </w:style>
  <w:style w:type="character" w:customStyle="1" w:styleId="ac">
    <w:name w:val="Текст выноски Знак"/>
    <w:link w:val="ab"/>
    <w:uiPriority w:val="99"/>
    <w:semiHidden/>
    <w:rsid w:val="009A68D6"/>
    <w:rPr>
      <w:rFonts w:ascii="Tahoma" w:hAnsi="Tahoma" w:cs="Tahoma"/>
      <w:sz w:val="16"/>
      <w:szCs w:val="16"/>
    </w:rPr>
  </w:style>
  <w:style w:type="character" w:styleId="ad">
    <w:name w:val="Hyperlink"/>
    <w:uiPriority w:val="99"/>
    <w:unhideWhenUsed/>
    <w:rsid w:val="00B838B0"/>
    <w:rPr>
      <w:color w:val="0000FF"/>
      <w:u w:val="single"/>
    </w:rPr>
  </w:style>
  <w:style w:type="character" w:customStyle="1" w:styleId="ae">
    <w:name w:val="Основной текст_"/>
    <w:link w:val="41"/>
    <w:rsid w:val="00D44620"/>
    <w:rPr>
      <w:rFonts w:ascii="Times New Roman" w:hAnsi="Times New Roman"/>
      <w:sz w:val="22"/>
      <w:szCs w:val="22"/>
      <w:shd w:val="clear" w:color="auto" w:fill="FFFFFF"/>
    </w:rPr>
  </w:style>
  <w:style w:type="paragraph" w:customStyle="1" w:styleId="41">
    <w:name w:val="Основной текст4"/>
    <w:basedOn w:val="a"/>
    <w:link w:val="ae"/>
    <w:rsid w:val="00D44620"/>
    <w:pPr>
      <w:widowControl w:val="0"/>
      <w:shd w:val="clear" w:color="auto" w:fill="FFFFFF"/>
      <w:spacing w:before="360" w:after="360" w:line="0" w:lineRule="atLeast"/>
      <w:jc w:val="both"/>
    </w:pPr>
    <w:rPr>
      <w:rFonts w:ascii="Times New Roman" w:hAnsi="Times New Roman"/>
    </w:rPr>
  </w:style>
  <w:style w:type="character" w:customStyle="1" w:styleId="af">
    <w:name w:val="Сноска_"/>
    <w:link w:val="af0"/>
    <w:rsid w:val="00F94FFC"/>
    <w:rPr>
      <w:rFonts w:ascii="Times New Roman" w:hAnsi="Times New Roman"/>
      <w:sz w:val="22"/>
      <w:szCs w:val="22"/>
      <w:shd w:val="clear" w:color="auto" w:fill="FFFFFF"/>
    </w:rPr>
  </w:style>
  <w:style w:type="paragraph" w:customStyle="1" w:styleId="af0">
    <w:name w:val="Сноска"/>
    <w:basedOn w:val="a"/>
    <w:link w:val="af"/>
    <w:rsid w:val="00F94FFC"/>
    <w:pPr>
      <w:widowControl w:val="0"/>
      <w:shd w:val="clear" w:color="auto" w:fill="FFFFFF"/>
      <w:spacing w:before="360" w:after="0" w:line="283" w:lineRule="exact"/>
      <w:jc w:val="both"/>
    </w:pPr>
    <w:rPr>
      <w:rFonts w:ascii="Times New Roman" w:hAnsi="Times New Roman"/>
    </w:rPr>
  </w:style>
  <w:style w:type="character" w:customStyle="1" w:styleId="3">
    <w:name w:val="Заголовок №3_"/>
    <w:link w:val="30"/>
    <w:rsid w:val="00F12F18"/>
    <w:rPr>
      <w:rFonts w:ascii="Times New Roman" w:hAnsi="Times New Roman"/>
      <w:b/>
      <w:bCs/>
      <w:sz w:val="22"/>
      <w:szCs w:val="22"/>
      <w:shd w:val="clear" w:color="auto" w:fill="FFFFFF"/>
    </w:rPr>
  </w:style>
  <w:style w:type="paragraph" w:customStyle="1" w:styleId="30">
    <w:name w:val="Заголовок №3"/>
    <w:basedOn w:val="a"/>
    <w:link w:val="3"/>
    <w:rsid w:val="00F12F18"/>
    <w:pPr>
      <w:widowControl w:val="0"/>
      <w:shd w:val="clear" w:color="auto" w:fill="FFFFFF"/>
      <w:spacing w:after="300" w:line="0" w:lineRule="atLeast"/>
      <w:jc w:val="both"/>
      <w:outlineLvl w:val="2"/>
    </w:pPr>
    <w:rPr>
      <w:rFonts w:ascii="Times New Roman" w:hAnsi="Times New Roman"/>
      <w:b/>
      <w:bCs/>
    </w:rPr>
  </w:style>
  <w:style w:type="character" w:customStyle="1" w:styleId="22">
    <w:name w:val="Основной текст (2)_"/>
    <w:link w:val="23"/>
    <w:rsid w:val="00F03E50"/>
    <w:rPr>
      <w:rFonts w:ascii="Times New Roman" w:hAnsi="Times New Roman"/>
      <w:b/>
      <w:bCs/>
      <w:sz w:val="22"/>
      <w:szCs w:val="22"/>
      <w:shd w:val="clear" w:color="auto" w:fill="FFFFFF"/>
    </w:rPr>
  </w:style>
  <w:style w:type="paragraph" w:customStyle="1" w:styleId="23">
    <w:name w:val="Основной текст (2)"/>
    <w:basedOn w:val="a"/>
    <w:link w:val="22"/>
    <w:rsid w:val="00F03E50"/>
    <w:pPr>
      <w:widowControl w:val="0"/>
      <w:shd w:val="clear" w:color="auto" w:fill="FFFFFF"/>
      <w:spacing w:after="360" w:line="0" w:lineRule="atLeast"/>
    </w:pPr>
    <w:rPr>
      <w:rFonts w:ascii="Times New Roman" w:hAnsi="Times New Roman"/>
      <w:b/>
      <w:bCs/>
    </w:rPr>
  </w:style>
  <w:style w:type="paragraph" w:styleId="af1">
    <w:name w:val="Normal (Web)"/>
    <w:basedOn w:val="a"/>
    <w:semiHidden/>
    <w:unhideWhenUsed/>
    <w:rsid w:val="00426D60"/>
    <w:pPr>
      <w:spacing w:before="100" w:beforeAutospacing="1" w:after="100" w:afterAutospacing="1" w:line="240" w:lineRule="auto"/>
    </w:pPr>
    <w:rPr>
      <w:rFonts w:ascii="Times New Roman" w:hAnsi="Times New Roman"/>
      <w:sz w:val="24"/>
      <w:szCs w:val="24"/>
    </w:rPr>
  </w:style>
  <w:style w:type="table" w:styleId="af2">
    <w:name w:val="Table Grid"/>
    <w:basedOn w:val="a1"/>
    <w:uiPriority w:val="59"/>
    <w:rsid w:val="00B746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Body Text 2"/>
    <w:basedOn w:val="a"/>
    <w:link w:val="25"/>
    <w:uiPriority w:val="99"/>
    <w:semiHidden/>
    <w:unhideWhenUsed/>
    <w:rsid w:val="00C548B0"/>
    <w:pPr>
      <w:spacing w:after="120" w:line="480" w:lineRule="auto"/>
    </w:pPr>
  </w:style>
  <w:style w:type="character" w:customStyle="1" w:styleId="25">
    <w:name w:val="Основной текст 2 Знак"/>
    <w:basedOn w:val="a0"/>
    <w:link w:val="24"/>
    <w:uiPriority w:val="99"/>
    <w:semiHidden/>
    <w:rsid w:val="00C548B0"/>
    <w:rPr>
      <w:sz w:val="22"/>
      <w:szCs w:val="22"/>
    </w:rPr>
  </w:style>
  <w:style w:type="paragraph" w:styleId="af3">
    <w:name w:val="No Spacing"/>
    <w:uiPriority w:val="1"/>
    <w:qFormat/>
    <w:rsid w:val="00C548B0"/>
    <w:rPr>
      <w:sz w:val="22"/>
      <w:szCs w:val="22"/>
    </w:rPr>
  </w:style>
  <w:style w:type="character" w:customStyle="1" w:styleId="apple-converted-space">
    <w:name w:val="apple-converted-space"/>
    <w:basedOn w:val="a0"/>
    <w:rsid w:val="00624C4F"/>
  </w:style>
  <w:style w:type="character" w:customStyle="1" w:styleId="wmi-callto">
    <w:name w:val="wmi-callto"/>
    <w:basedOn w:val="a0"/>
    <w:rsid w:val="00BE48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info@gruzopod.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nfo@rus-cran.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E0D97-0901-4758-AF4A-AFEBEF2D1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2437</Words>
  <Characters>13893</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16298</CharactersWithSpaces>
  <SharedDoc>false</SharedDoc>
  <HLinks>
    <vt:vector size="12" baseType="variant">
      <vt:variant>
        <vt:i4>4391031</vt:i4>
      </vt:variant>
      <vt:variant>
        <vt:i4>3</vt:i4>
      </vt:variant>
      <vt:variant>
        <vt:i4>0</vt:i4>
      </vt:variant>
      <vt:variant>
        <vt:i4>5</vt:i4>
      </vt:variant>
      <vt:variant>
        <vt:lpwstr>mailto:info@gruzopod.ru</vt:lpwstr>
      </vt:variant>
      <vt:variant>
        <vt:lpwstr/>
      </vt:variant>
      <vt:variant>
        <vt:i4>4391031</vt:i4>
      </vt:variant>
      <vt:variant>
        <vt:i4>0</vt:i4>
      </vt:variant>
      <vt:variant>
        <vt:i4>0</vt:i4>
      </vt:variant>
      <vt:variant>
        <vt:i4>5</vt:i4>
      </vt:variant>
      <vt:variant>
        <vt:lpwstr>mailto:info@gruzopod.ru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user329</dc:creator>
  <cp:lastModifiedBy>Яриахметов Марат</cp:lastModifiedBy>
  <cp:revision>10</cp:revision>
  <cp:lastPrinted>2018-11-21T09:32:00Z</cp:lastPrinted>
  <dcterms:created xsi:type="dcterms:W3CDTF">2019-01-17T08:05:00Z</dcterms:created>
  <dcterms:modified xsi:type="dcterms:W3CDTF">2019-01-21T10:24:00Z</dcterms:modified>
</cp:coreProperties>
</file>